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9" w:type="pct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5"/>
        <w:gridCol w:w="5297"/>
        <w:gridCol w:w="2776"/>
      </w:tblGrid>
      <w:tr w:rsidR="00580A83" w:rsidRPr="00391F0F">
        <w:tc>
          <w:tcPr>
            <w:tcW w:w="5000" w:type="pct"/>
            <w:gridSpan w:val="3"/>
            <w:tcBorders>
              <w:top w:val="single" w:sz="24" w:space="0" w:color="auto"/>
              <w:bottom w:val="single" w:sz="24" w:space="0" w:color="auto"/>
            </w:tcBorders>
          </w:tcPr>
          <w:p w:rsidR="00580A83" w:rsidRPr="00391F0F" w:rsidRDefault="00580A83" w:rsidP="0020628F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E0478B"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  <w:t>ЕВРАЗИЙСКИЙ СОВЕТ ПО СТАНДАРТИЗАЦИИ, МЕТРОЛОГИИ И СЕРТИФИКАЦИИ</w:t>
            </w:r>
          </w:p>
          <w:p w:rsidR="00580A83" w:rsidRPr="00580A83" w:rsidRDefault="00580A83" w:rsidP="0020628F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</w:pPr>
            <w:r w:rsidRPr="00580A83"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  <w:t>(</w:t>
            </w:r>
            <w:r w:rsidRPr="00E0478B"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  <w:t>ЕАСС</w:t>
            </w:r>
            <w:r w:rsidRPr="00580A83"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  <w:t>)</w:t>
            </w:r>
          </w:p>
          <w:p w:rsidR="00580A83" w:rsidRPr="00580A83" w:rsidRDefault="00580A83" w:rsidP="0020628F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</w:pPr>
          </w:p>
          <w:p w:rsidR="00580A83" w:rsidRPr="00391F0F" w:rsidRDefault="00580A83" w:rsidP="0020628F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</w:pPr>
            <w:r w:rsidRPr="00580A83"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  <w:t xml:space="preserve">EURO-ASIAN COUNCIL FOR STANDARDIZATION, METROLOGY AND </w:t>
            </w:r>
            <w:r w:rsidRPr="00391F0F"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  <w:t>CERTIFICATION</w:t>
            </w:r>
          </w:p>
          <w:p w:rsidR="00580A83" w:rsidRPr="00391F0F" w:rsidRDefault="00580A83" w:rsidP="0020628F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</w:pPr>
            <w:r w:rsidRPr="00391F0F"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  <w:t>(EASC)</w:t>
            </w:r>
          </w:p>
        </w:tc>
      </w:tr>
      <w:tr w:rsidR="00580A83" w:rsidRPr="002949A1">
        <w:tc>
          <w:tcPr>
            <w:tcW w:w="1022" w:type="pct"/>
            <w:tcBorders>
              <w:top w:val="single" w:sz="24" w:space="0" w:color="auto"/>
              <w:bottom w:val="single" w:sz="18" w:space="0" w:color="auto"/>
              <w:right w:val="nil"/>
            </w:tcBorders>
            <w:vAlign w:val="center"/>
          </w:tcPr>
          <w:p w:rsidR="00580A83" w:rsidRPr="00E0478B" w:rsidRDefault="009A0054" w:rsidP="0020628F">
            <w:pPr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121410" cy="1121410"/>
                  <wp:effectExtent l="19050" t="0" r="2540" b="0"/>
                  <wp:docPr id="1" name="Рисунок 86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410" cy="1121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pct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580A83" w:rsidRPr="00E0478B" w:rsidRDefault="00580A83" w:rsidP="0020628F">
            <w:pPr>
              <w:jc w:val="center"/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</w:pPr>
            <w:proofErr w:type="gramStart"/>
            <w:r w:rsidRPr="00E0478B"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  <w:t>МЕЖГОСУДАРСТВЕННЫЙ</w:t>
            </w:r>
            <w:proofErr w:type="gramEnd"/>
          </w:p>
          <w:p w:rsidR="00580A83" w:rsidRPr="00E0478B" w:rsidRDefault="00580A83" w:rsidP="0020628F">
            <w:pPr>
              <w:jc w:val="center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E0478B">
              <w:rPr>
                <w:rFonts w:ascii="Arial" w:eastAsia="SimSun" w:hAnsi="Arial" w:cs="Arial"/>
                <w:b/>
                <w:spacing w:val="20"/>
                <w:sz w:val="24"/>
                <w:szCs w:val="24"/>
                <w:lang w:eastAsia="zh-CN"/>
              </w:rPr>
              <w:t>СТАНДАРТ</w:t>
            </w:r>
          </w:p>
        </w:tc>
        <w:tc>
          <w:tcPr>
            <w:tcW w:w="1367" w:type="pct"/>
            <w:tcBorders>
              <w:top w:val="single" w:sz="24" w:space="0" w:color="auto"/>
              <w:left w:val="nil"/>
              <w:bottom w:val="single" w:sz="18" w:space="0" w:color="auto"/>
            </w:tcBorders>
            <w:vAlign w:val="center"/>
          </w:tcPr>
          <w:p w:rsidR="00580A83" w:rsidRPr="00E0478B" w:rsidRDefault="00580A83" w:rsidP="0020628F">
            <w:pPr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E0478B"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  <w:t>ГОСТ</w:t>
            </w:r>
          </w:p>
          <w:p w:rsidR="00580A83" w:rsidRPr="00B83050" w:rsidRDefault="00580A83" w:rsidP="0020628F">
            <w:pPr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</w:pPr>
            <w:proofErr w:type="gramStart"/>
            <w:r w:rsidRPr="00B83050"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(проект</w:t>
            </w:r>
            <w:r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 xml:space="preserve"> </w:t>
            </w:r>
            <w:r w:rsidRPr="00B83050"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RU,</w:t>
            </w:r>
            <w:proofErr w:type="gramEnd"/>
          </w:p>
          <w:p w:rsidR="002C4293" w:rsidRDefault="00A96B26" w:rsidP="0020628F">
            <w:pPr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первая</w:t>
            </w:r>
          </w:p>
          <w:p w:rsidR="00580A83" w:rsidRPr="00E0478B" w:rsidRDefault="00580A83" w:rsidP="0020628F">
            <w:pPr>
              <w:rPr>
                <w:rFonts w:ascii="Arial" w:eastAsia="SimSun" w:hAnsi="Arial" w:cs="Arial"/>
                <w:b/>
                <w:i/>
                <w:sz w:val="24"/>
                <w:szCs w:val="24"/>
                <w:lang w:eastAsia="zh-CN"/>
              </w:rPr>
            </w:pPr>
            <w:r w:rsidRPr="00B83050"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редакция</w:t>
            </w:r>
            <w:r>
              <w:rPr>
                <w:rFonts w:ascii="Arial" w:eastAsia="SimSun" w:hAnsi="Arial" w:cs="Arial"/>
                <w:i/>
                <w:sz w:val="24"/>
                <w:szCs w:val="24"/>
                <w:lang w:eastAsia="zh-CN"/>
              </w:rPr>
              <w:t>)</w:t>
            </w:r>
          </w:p>
        </w:tc>
      </w:tr>
    </w:tbl>
    <w:p w:rsidR="00A04CD8" w:rsidRPr="00391F0F" w:rsidRDefault="00A04CD8" w:rsidP="00391F0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E2ED8" w:rsidRPr="00391F0F" w:rsidRDefault="009E2ED8" w:rsidP="00391F0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A04CD8" w:rsidRPr="00391F0F" w:rsidRDefault="00A04CD8" w:rsidP="00391F0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A04CD8" w:rsidRPr="00391F0F" w:rsidRDefault="007D48A8" w:rsidP="00391F0F">
      <w:pPr>
        <w:pStyle w:val="1"/>
        <w:ind w:firstLine="0"/>
        <w:jc w:val="center"/>
        <w:rPr>
          <w:rFonts w:ascii="Arial" w:hAnsi="Arial" w:cs="Arial"/>
          <w:sz w:val="24"/>
          <w:szCs w:val="24"/>
        </w:rPr>
      </w:pPr>
      <w:r w:rsidRPr="00391F0F">
        <w:rPr>
          <w:rFonts w:ascii="Arial" w:hAnsi="Arial" w:cs="Arial"/>
          <w:sz w:val="24"/>
          <w:szCs w:val="24"/>
        </w:rPr>
        <w:t>Техника пожарная</w:t>
      </w:r>
    </w:p>
    <w:p w:rsidR="00CD11B4" w:rsidRPr="00391F0F" w:rsidRDefault="00CD11B4" w:rsidP="00391F0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AA546B" w:rsidRPr="00391F0F" w:rsidRDefault="00AA546B" w:rsidP="00391F0F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  <w:r w:rsidRPr="00391F0F">
        <w:rPr>
          <w:rFonts w:ascii="Arial" w:hAnsi="Arial" w:cs="Arial"/>
          <w:b/>
          <w:bCs/>
          <w:color w:val="auto"/>
        </w:rPr>
        <w:t>НАСОСЫ ЦЕНТРОБЕЖНЫЕ ПОЖАРНЫЕ</w:t>
      </w:r>
    </w:p>
    <w:p w:rsidR="00A04CD8" w:rsidRPr="00391F0F" w:rsidRDefault="00A04CD8" w:rsidP="00391F0F">
      <w:pPr>
        <w:spacing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</w:p>
    <w:p w:rsidR="00A96B26" w:rsidRPr="00391F0F" w:rsidRDefault="00A96B26" w:rsidP="00391F0F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  <w:r w:rsidRPr="00391F0F">
        <w:rPr>
          <w:rFonts w:ascii="Arial" w:hAnsi="Arial" w:cs="Arial"/>
          <w:b/>
          <w:bCs/>
          <w:color w:val="auto"/>
        </w:rPr>
        <w:t>Общие технические требования</w:t>
      </w:r>
    </w:p>
    <w:p w:rsidR="00A96B26" w:rsidRPr="00391F0F" w:rsidRDefault="00A96B26" w:rsidP="00391F0F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</w:p>
    <w:p w:rsidR="00A96B26" w:rsidRPr="00391F0F" w:rsidRDefault="00A96B26" w:rsidP="00391F0F">
      <w:pPr>
        <w:pStyle w:val="afc"/>
        <w:spacing w:before="0" w:after="0" w:line="360" w:lineRule="auto"/>
        <w:jc w:val="center"/>
        <w:textAlignment w:val="top"/>
        <w:rPr>
          <w:rFonts w:ascii="Arial" w:hAnsi="Arial" w:cs="Arial"/>
          <w:b/>
          <w:bCs/>
          <w:color w:val="auto"/>
        </w:rPr>
      </w:pPr>
      <w:r w:rsidRPr="00391F0F">
        <w:rPr>
          <w:rFonts w:ascii="Arial" w:hAnsi="Arial" w:cs="Arial"/>
          <w:b/>
          <w:bCs/>
          <w:color w:val="auto"/>
        </w:rPr>
        <w:t>Методы испытаний</w:t>
      </w:r>
    </w:p>
    <w:p w:rsidR="00CD11B4" w:rsidRPr="00391F0F" w:rsidRDefault="00CD11B4" w:rsidP="00391F0F">
      <w:pPr>
        <w:spacing w:line="360" w:lineRule="auto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</w:p>
    <w:p w:rsidR="006C5BFC" w:rsidRPr="00391F0F" w:rsidRDefault="006C5BFC" w:rsidP="00391F0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91F0F">
        <w:rPr>
          <w:rFonts w:ascii="Arial" w:hAnsi="Arial" w:cs="Arial"/>
          <w:b/>
          <w:sz w:val="24"/>
          <w:szCs w:val="24"/>
        </w:rPr>
        <w:t xml:space="preserve">(EN 1028-1:2009, </w:t>
      </w:r>
      <w:r w:rsidRPr="00391F0F">
        <w:rPr>
          <w:rFonts w:ascii="Arial" w:hAnsi="Arial" w:cs="Arial"/>
          <w:b/>
          <w:sz w:val="24"/>
          <w:szCs w:val="24"/>
          <w:lang w:val="en-US"/>
        </w:rPr>
        <w:t>NEQ</w:t>
      </w:r>
      <w:r w:rsidRPr="00391F0F">
        <w:rPr>
          <w:rFonts w:ascii="Arial" w:hAnsi="Arial" w:cs="Arial"/>
          <w:b/>
          <w:sz w:val="24"/>
          <w:szCs w:val="24"/>
        </w:rPr>
        <w:t>)</w:t>
      </w:r>
    </w:p>
    <w:p w:rsidR="006C5BFC" w:rsidRPr="00391F0F" w:rsidRDefault="006C5BFC" w:rsidP="00391F0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91F0F">
        <w:rPr>
          <w:rFonts w:ascii="Arial" w:hAnsi="Arial" w:cs="Arial"/>
          <w:b/>
          <w:sz w:val="24"/>
          <w:szCs w:val="24"/>
        </w:rPr>
        <w:t>(</w:t>
      </w:r>
      <w:r w:rsidRPr="00391F0F">
        <w:rPr>
          <w:rFonts w:ascii="Arial" w:hAnsi="Arial" w:cs="Arial"/>
          <w:b/>
          <w:sz w:val="24"/>
          <w:szCs w:val="24"/>
          <w:lang w:val="en-US"/>
        </w:rPr>
        <w:t>EN</w:t>
      </w:r>
      <w:r w:rsidRPr="00391F0F">
        <w:rPr>
          <w:rFonts w:ascii="Arial" w:hAnsi="Arial" w:cs="Arial"/>
          <w:b/>
          <w:sz w:val="24"/>
          <w:szCs w:val="24"/>
        </w:rPr>
        <w:t xml:space="preserve"> 1028-2:2009, </w:t>
      </w:r>
      <w:r w:rsidRPr="00391F0F">
        <w:rPr>
          <w:rFonts w:ascii="Arial" w:hAnsi="Arial" w:cs="Arial"/>
          <w:b/>
          <w:sz w:val="24"/>
          <w:szCs w:val="24"/>
          <w:lang w:val="en-US"/>
        </w:rPr>
        <w:t>NEQ</w:t>
      </w:r>
      <w:r w:rsidRPr="00391F0F">
        <w:rPr>
          <w:rFonts w:ascii="Arial" w:hAnsi="Arial" w:cs="Arial"/>
          <w:b/>
          <w:sz w:val="24"/>
          <w:szCs w:val="24"/>
        </w:rPr>
        <w:t>)</w:t>
      </w:r>
    </w:p>
    <w:p w:rsidR="009E2ED8" w:rsidRPr="00391F0F" w:rsidRDefault="009E2ED8" w:rsidP="00391F0F">
      <w:pPr>
        <w:spacing w:line="360" w:lineRule="auto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</w:p>
    <w:p w:rsidR="009E2ED8" w:rsidRPr="00391F0F" w:rsidRDefault="009E2ED8" w:rsidP="00391F0F">
      <w:pPr>
        <w:spacing w:line="360" w:lineRule="auto"/>
        <w:jc w:val="center"/>
        <w:outlineLvl w:val="5"/>
        <w:rPr>
          <w:rFonts w:ascii="Arial" w:eastAsia="SimSun" w:hAnsi="Arial" w:cs="Arial"/>
          <w:b/>
          <w:bCs/>
          <w:sz w:val="24"/>
          <w:szCs w:val="24"/>
          <w:lang w:eastAsia="zh-CN"/>
        </w:rPr>
      </w:pPr>
    </w:p>
    <w:p w:rsidR="009E2ED8" w:rsidRPr="00391F0F" w:rsidRDefault="009E2ED8" w:rsidP="00391F0F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Pr="00391F0F" w:rsidRDefault="009E2ED8" w:rsidP="00391F0F">
      <w:pPr>
        <w:spacing w:line="360" w:lineRule="auto"/>
        <w:jc w:val="center"/>
        <w:rPr>
          <w:rFonts w:ascii="Arial" w:eastAsia="SimSun" w:hAnsi="Arial" w:cs="Arial"/>
          <w:sz w:val="24"/>
          <w:szCs w:val="24"/>
          <w:lang w:eastAsia="zh-CN"/>
        </w:rPr>
      </w:pPr>
      <w:proofErr w:type="gramStart"/>
      <w:r w:rsidRPr="00391F0F">
        <w:rPr>
          <w:rFonts w:ascii="Arial" w:hAnsi="Arial" w:cs="Arial"/>
          <w:kern w:val="1"/>
          <w:sz w:val="24"/>
          <w:szCs w:val="24"/>
          <w:lang w:eastAsia="ar-SA"/>
        </w:rPr>
        <w:t>Настоящий</w:t>
      </w:r>
      <w:proofErr w:type="gramEnd"/>
      <w:r w:rsidRPr="00391F0F">
        <w:rPr>
          <w:rFonts w:ascii="Arial" w:hAnsi="Arial" w:cs="Arial"/>
          <w:kern w:val="1"/>
          <w:sz w:val="24"/>
          <w:szCs w:val="24"/>
          <w:lang w:eastAsia="ar-SA"/>
        </w:rPr>
        <w:t xml:space="preserve"> проект стандарта не подлежит применению до его утверждения</w:t>
      </w:r>
    </w:p>
    <w:p w:rsidR="009E2ED8" w:rsidRPr="00391F0F" w:rsidRDefault="009E2ED8" w:rsidP="00391F0F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Pr="00391F0F" w:rsidRDefault="009E2ED8" w:rsidP="00391F0F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Pr="00391F0F" w:rsidRDefault="009E2ED8" w:rsidP="00391F0F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Pr="00391F0F" w:rsidRDefault="009E2ED8" w:rsidP="00391F0F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Pr="00391F0F" w:rsidRDefault="009E2ED8" w:rsidP="00391F0F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AA546B" w:rsidRPr="00391F0F" w:rsidRDefault="00AA546B" w:rsidP="00391F0F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Pr="00391F0F" w:rsidRDefault="009E2ED8" w:rsidP="00391F0F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9E2ED8" w:rsidRPr="00391F0F" w:rsidRDefault="009E2ED8" w:rsidP="00391F0F">
      <w:pPr>
        <w:spacing w:line="360" w:lineRule="auto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  <w:r w:rsidRPr="00391F0F">
        <w:rPr>
          <w:rFonts w:ascii="Arial" w:eastAsia="SimSun" w:hAnsi="Arial" w:cs="Arial"/>
          <w:b/>
          <w:sz w:val="24"/>
          <w:szCs w:val="24"/>
          <w:lang w:eastAsia="zh-CN"/>
        </w:rPr>
        <w:t>Москва</w:t>
      </w:r>
    </w:p>
    <w:p w:rsidR="00817B6F" w:rsidRDefault="009E2ED8" w:rsidP="009E2ED8">
      <w:pPr>
        <w:pStyle w:val="4"/>
        <w:ind w:firstLine="0"/>
        <w:jc w:val="center"/>
        <w:rPr>
          <w:szCs w:val="28"/>
        </w:rPr>
        <w:sectPr w:rsidR="00817B6F" w:rsidSect="00391F0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oddPage"/>
          <w:pgSz w:w="11906" w:h="16838" w:code="9"/>
          <w:pgMar w:top="1134" w:right="1134" w:bottom="1134" w:left="1134" w:header="720" w:footer="720" w:gutter="0"/>
          <w:pgNumType w:fmt="upperRoman" w:start="1"/>
          <w:cols w:space="720"/>
          <w:titlePg/>
          <w:docGrid w:linePitch="272"/>
        </w:sectPr>
      </w:pPr>
      <w:bookmarkStart w:id="0" w:name="ТекстовоеПоле12"/>
      <w:r w:rsidRPr="00E0478B">
        <w:rPr>
          <w:rFonts w:ascii="Arial" w:eastAsia="SimSun" w:hAnsi="Arial" w:cs="Arial"/>
          <w:b/>
          <w:bCs/>
          <w:sz w:val="24"/>
          <w:szCs w:val="24"/>
          <w:lang w:eastAsia="zh-CN"/>
        </w:rPr>
        <w:t>20</w:t>
      </w:r>
      <w:bookmarkEnd w:id="0"/>
      <w:r w:rsidRPr="00E0478B">
        <w:rPr>
          <w:rFonts w:ascii="Arial" w:eastAsia="SimSun" w:hAnsi="Arial" w:cs="Arial"/>
          <w:b/>
          <w:bCs/>
          <w:sz w:val="24"/>
          <w:szCs w:val="24"/>
          <w:lang w:eastAsia="zh-CN"/>
        </w:rPr>
        <w:t>1</w:t>
      </w:r>
      <w:r w:rsidR="002C4293">
        <w:rPr>
          <w:rFonts w:ascii="Arial" w:eastAsia="SimSun" w:hAnsi="Arial" w:cs="Arial"/>
          <w:b/>
          <w:bCs/>
          <w:sz w:val="24"/>
          <w:szCs w:val="24"/>
          <w:lang w:eastAsia="zh-CN"/>
        </w:rPr>
        <w:t>9</w:t>
      </w:r>
    </w:p>
    <w:p w:rsidR="009E2ED8" w:rsidRPr="009E2ED8" w:rsidRDefault="009E2ED8" w:rsidP="00F5473A">
      <w:pPr>
        <w:spacing w:line="360" w:lineRule="auto"/>
        <w:ind w:firstLine="709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  <w:r w:rsidRPr="009E2ED8">
        <w:rPr>
          <w:rFonts w:ascii="Arial" w:eastAsia="SimSun" w:hAnsi="Arial" w:cs="Arial"/>
          <w:b/>
          <w:sz w:val="24"/>
          <w:szCs w:val="24"/>
          <w:lang w:eastAsia="zh-CN"/>
        </w:rPr>
        <w:lastRenderedPageBreak/>
        <w:t>Предисловие</w:t>
      </w:r>
    </w:p>
    <w:p w:rsidR="009E2ED8" w:rsidRPr="009E2ED8" w:rsidRDefault="009E2ED8" w:rsidP="00F5473A">
      <w:pPr>
        <w:shd w:val="clear" w:color="auto" w:fill="FFFFFF"/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E2ED8">
        <w:rPr>
          <w:rFonts w:ascii="Arial" w:eastAsia="SimSun" w:hAnsi="Arial" w:cs="Arial"/>
          <w:sz w:val="24"/>
          <w:szCs w:val="24"/>
          <w:lang w:eastAsia="zh-CN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р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тизации государств, входящих в Содружество Независимых Государств. В дальне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й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шем возможно вступление в ЕАСС национальных органов по стандартизации других государств.</w:t>
      </w:r>
    </w:p>
    <w:p w:rsidR="009E2ED8" w:rsidRPr="009E2ED8" w:rsidRDefault="009E2ED8" w:rsidP="00F5473A">
      <w:pPr>
        <w:shd w:val="clear" w:color="auto" w:fill="FFFFFF"/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E2ED8">
        <w:rPr>
          <w:rFonts w:ascii="Arial" w:eastAsia="SimSun" w:hAnsi="Arial" w:cs="Arial"/>
          <w:sz w:val="24"/>
          <w:szCs w:val="24"/>
          <w:lang w:eastAsia="zh-CN"/>
        </w:rPr>
        <w:t xml:space="preserve">Цели, </w:t>
      </w:r>
      <w:proofErr w:type="gramStart"/>
      <w:r w:rsidRPr="009E2ED8">
        <w:rPr>
          <w:rFonts w:ascii="Arial" w:eastAsia="SimSun" w:hAnsi="Arial" w:cs="Arial"/>
          <w:sz w:val="24"/>
          <w:szCs w:val="24"/>
          <w:lang w:eastAsia="zh-CN"/>
        </w:rPr>
        <w:t>основные принципы</w:t>
      </w:r>
      <w:proofErr w:type="gramEnd"/>
      <w:r w:rsidRPr="009E2ED8">
        <w:rPr>
          <w:rFonts w:ascii="Arial" w:eastAsia="SimSun" w:hAnsi="Arial" w:cs="Arial"/>
          <w:sz w:val="24"/>
          <w:szCs w:val="24"/>
          <w:lang w:eastAsia="zh-CN"/>
        </w:rPr>
        <w:t xml:space="preserve"> и основной порядок проведения работ по межгос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у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дарственной стандартизации установлены в ГОСТ 1.0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sym w:font="Symbol" w:char="F02D"/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2015 «Межгосударственная система стандартизации. Основные положения» и ГОСТ 1.2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sym w:font="Symbol" w:char="F02D"/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2015 «Межгосуда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р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ственная система стандартизации. Стандарты межгосударственные, правила, рек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о</w:t>
      </w:r>
      <w:r w:rsidRPr="009E2ED8">
        <w:rPr>
          <w:rFonts w:ascii="Arial" w:eastAsia="SimSun" w:hAnsi="Arial" w:cs="Arial"/>
          <w:sz w:val="24"/>
          <w:szCs w:val="24"/>
          <w:lang w:eastAsia="zh-CN"/>
        </w:rPr>
        <w:t>мендации по межгосударственной стандартизации. Правила разработки, принятия, обновления и отмены»</w:t>
      </w:r>
    </w:p>
    <w:p w:rsidR="009E2ED8" w:rsidRPr="00DD47FB" w:rsidRDefault="009E2ED8" w:rsidP="00F5473A">
      <w:pPr>
        <w:shd w:val="clear" w:color="auto" w:fill="FFFFFF"/>
        <w:spacing w:line="360" w:lineRule="auto"/>
        <w:ind w:firstLine="709"/>
        <w:jc w:val="both"/>
        <w:rPr>
          <w:rFonts w:ascii="Arial" w:eastAsia="SimSun" w:hAnsi="Arial" w:cs="Arial"/>
          <w:spacing w:val="-1"/>
          <w:sz w:val="24"/>
          <w:szCs w:val="24"/>
          <w:lang w:val="en-US" w:eastAsia="zh-CN"/>
        </w:rPr>
      </w:pPr>
    </w:p>
    <w:p w:rsidR="009E2ED8" w:rsidRPr="006461FF" w:rsidRDefault="009E2ED8" w:rsidP="00F5473A">
      <w:pPr>
        <w:shd w:val="clear" w:color="auto" w:fill="FFFFFF"/>
        <w:spacing w:line="360" w:lineRule="auto"/>
        <w:ind w:firstLine="709"/>
        <w:rPr>
          <w:rFonts w:ascii="Arial" w:eastAsia="SimSun" w:hAnsi="Arial" w:cs="Arial"/>
          <w:b/>
          <w:spacing w:val="-1"/>
          <w:sz w:val="24"/>
          <w:szCs w:val="24"/>
          <w:lang w:eastAsia="zh-CN"/>
        </w:rPr>
      </w:pPr>
      <w:r w:rsidRPr="00BB27CA">
        <w:rPr>
          <w:rFonts w:ascii="Arial" w:eastAsia="SimSun" w:hAnsi="Arial" w:cs="Arial"/>
          <w:b/>
          <w:spacing w:val="-1"/>
          <w:sz w:val="24"/>
          <w:szCs w:val="24"/>
          <w:lang w:eastAsia="zh-CN"/>
        </w:rPr>
        <w:t>Сведения о стандарте</w:t>
      </w:r>
    </w:p>
    <w:p w:rsidR="009E2ED8" w:rsidRDefault="009E2ED8" w:rsidP="00282D90">
      <w:pPr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478B">
        <w:rPr>
          <w:rFonts w:ascii="Arial" w:hAnsi="Arial" w:cs="Arial"/>
          <w:sz w:val="24"/>
          <w:szCs w:val="24"/>
        </w:rPr>
        <w:t>1 РАЗРАБОТАН</w:t>
      </w:r>
      <w:r>
        <w:rPr>
          <w:rFonts w:ascii="Arial" w:hAnsi="Arial" w:cs="Arial"/>
          <w:sz w:val="24"/>
          <w:szCs w:val="24"/>
        </w:rPr>
        <w:t xml:space="preserve"> </w:t>
      </w:r>
      <w:r w:rsidRPr="00E0478B">
        <w:rPr>
          <w:rFonts w:ascii="Arial" w:hAnsi="Arial" w:cs="Arial"/>
          <w:color w:val="000000"/>
          <w:sz w:val="24"/>
          <w:szCs w:val="24"/>
        </w:rPr>
        <w:t>Федеральным государственным бюджетным учреждением «Всероссийский ордена «Знак почета» научно-исследовательский институт против</w:t>
      </w:r>
      <w:r w:rsidRPr="00E0478B">
        <w:rPr>
          <w:rFonts w:ascii="Arial" w:hAnsi="Arial" w:cs="Arial"/>
          <w:color w:val="000000"/>
          <w:sz w:val="24"/>
          <w:szCs w:val="24"/>
        </w:rPr>
        <w:t>о</w:t>
      </w:r>
      <w:r w:rsidRPr="00E0478B">
        <w:rPr>
          <w:rFonts w:ascii="Arial" w:hAnsi="Arial" w:cs="Arial"/>
          <w:color w:val="000000"/>
          <w:sz w:val="24"/>
          <w:szCs w:val="24"/>
        </w:rPr>
        <w:t>пожарной обороны» МЧС России (ФГБУ ВНИИПО МЧС России)</w:t>
      </w:r>
    </w:p>
    <w:p w:rsidR="009E2ED8" w:rsidRDefault="009E2ED8" w:rsidP="00282D90">
      <w:pPr>
        <w:shd w:val="clear" w:color="auto" w:fill="FFFFFF"/>
        <w:tabs>
          <w:tab w:val="left" w:pos="605"/>
        </w:tabs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2 </w:t>
      </w:r>
      <w:proofErr w:type="gramStart"/>
      <w:r w:rsidRPr="00E0478B">
        <w:rPr>
          <w:rFonts w:ascii="Arial" w:eastAsia="SimSun" w:hAnsi="Arial" w:cs="Arial"/>
          <w:sz w:val="24"/>
          <w:szCs w:val="24"/>
          <w:lang w:eastAsia="zh-CN"/>
        </w:rPr>
        <w:t>ВНЕСЕН</w:t>
      </w:r>
      <w:proofErr w:type="gramEnd"/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sz w:val="24"/>
          <w:szCs w:val="24"/>
          <w:lang w:eastAsia="zh-CN"/>
        </w:rPr>
        <w:t>Межгосударственным техническим комитетом по стандартизации МТК 274 «Пожарная безопасность»</w:t>
      </w:r>
    </w:p>
    <w:p w:rsidR="009E2ED8" w:rsidRDefault="009E2ED8" w:rsidP="00282D90">
      <w:pPr>
        <w:shd w:val="clear" w:color="auto" w:fill="FFFFFF"/>
        <w:tabs>
          <w:tab w:val="left" w:pos="605"/>
        </w:tabs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3 </w:t>
      </w:r>
      <w:proofErr w:type="gramStart"/>
      <w:r w:rsidRPr="00E0478B">
        <w:rPr>
          <w:rFonts w:ascii="Arial" w:eastAsia="SimSun" w:hAnsi="Arial" w:cs="Arial"/>
          <w:sz w:val="24"/>
          <w:szCs w:val="24"/>
          <w:lang w:eastAsia="zh-CN"/>
        </w:rPr>
        <w:t>ПРИНЯТ</w:t>
      </w:r>
      <w:proofErr w:type="gramEnd"/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B83050">
        <w:rPr>
          <w:rFonts w:ascii="Arial" w:eastAsia="SimSun" w:hAnsi="Arial" w:cs="Arial"/>
          <w:sz w:val="24"/>
          <w:szCs w:val="24"/>
          <w:lang w:eastAsia="zh-CN"/>
        </w:rPr>
        <w:t>Межгосударственным советом по стандартизации, метрологии и сертификации</w:t>
      </w:r>
    </w:p>
    <w:p w:rsidR="00DD47FB" w:rsidRPr="00043764" w:rsidRDefault="00DD47FB" w:rsidP="00F5473A">
      <w:pPr>
        <w:shd w:val="clear" w:color="auto" w:fill="FFFFFF"/>
        <w:tabs>
          <w:tab w:val="left" w:pos="605"/>
        </w:tabs>
        <w:spacing w:line="360" w:lineRule="auto"/>
        <w:ind w:firstLine="709"/>
        <w:rPr>
          <w:rFonts w:ascii="Arial" w:eastAsia="SimSun" w:hAnsi="Arial" w:cs="Arial"/>
          <w:sz w:val="24"/>
          <w:szCs w:val="24"/>
          <w:lang w:eastAsia="zh-CN"/>
        </w:rPr>
      </w:pPr>
    </w:p>
    <w:p w:rsidR="009E2ED8" w:rsidRDefault="009E2ED8" w:rsidP="009E2ED8">
      <w:pPr>
        <w:shd w:val="clear" w:color="auto" w:fill="FFFFFF"/>
        <w:tabs>
          <w:tab w:val="left" w:pos="605"/>
        </w:tabs>
        <w:spacing w:line="360" w:lineRule="auto"/>
        <w:ind w:firstLine="709"/>
        <w:rPr>
          <w:rFonts w:ascii="Arial" w:eastAsia="SimSun" w:hAnsi="Arial" w:cs="Arial"/>
          <w:sz w:val="24"/>
          <w:szCs w:val="24"/>
          <w:lang w:eastAsia="zh-CN"/>
        </w:rPr>
      </w:pPr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За принятие </w:t>
      </w:r>
      <w:r>
        <w:rPr>
          <w:rFonts w:ascii="Arial" w:eastAsia="SimSun" w:hAnsi="Arial" w:cs="Arial"/>
          <w:sz w:val="24"/>
          <w:szCs w:val="24"/>
          <w:lang w:eastAsia="zh-CN"/>
        </w:rPr>
        <w:t>стандарта</w:t>
      </w:r>
      <w:r w:rsidRPr="00E0478B">
        <w:rPr>
          <w:rFonts w:ascii="Arial" w:eastAsia="SimSun" w:hAnsi="Arial" w:cs="Arial"/>
          <w:sz w:val="24"/>
          <w:szCs w:val="24"/>
          <w:lang w:eastAsia="zh-CN"/>
        </w:rPr>
        <w:t xml:space="preserve"> проголосовали: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19"/>
        <w:gridCol w:w="1946"/>
        <w:gridCol w:w="4253"/>
      </w:tblGrid>
      <w:tr w:rsidR="00391F0F" w:rsidRPr="005C1C65" w:rsidTr="00391F0F">
        <w:trPr>
          <w:trHeight w:val="460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Краткое наименование страны по МК                     (ИСО 3166) 004—97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Код страны по МК (ИСО 3166) 004—97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Сокращенное наименование национального органа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 xml:space="preserve"> по стандартизации</w:t>
            </w:r>
          </w:p>
        </w:tc>
      </w:tr>
      <w:tr w:rsidR="00391F0F" w:rsidRPr="005C1C65" w:rsidTr="00391F0F">
        <w:trPr>
          <w:trHeight w:val="460"/>
        </w:trPr>
        <w:tc>
          <w:tcPr>
            <w:tcW w:w="18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 xml:space="preserve">Азербайджан 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Армения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Беларусь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Грузия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Казахстан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Киргизия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 xml:space="preserve">Молдова 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Россия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Таджикистан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Туркменистан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 xml:space="preserve">Узбекистан 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2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2"/>
                <w:lang w:eastAsia="zh-CN"/>
              </w:rPr>
              <w:t>Украина</w:t>
            </w:r>
          </w:p>
        </w:tc>
        <w:tc>
          <w:tcPr>
            <w:tcW w:w="100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AZ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AM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В</w:t>
            </w:r>
            <w:proofErr w:type="gramStart"/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Y</w:t>
            </w:r>
            <w:proofErr w:type="gramEnd"/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GE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KZ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KG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MD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RU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TJ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TM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 xml:space="preserve">UZ 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val="en-US"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val="en-US" w:eastAsia="zh-CN"/>
              </w:rPr>
              <w:t>UA</w:t>
            </w:r>
          </w:p>
        </w:tc>
        <w:tc>
          <w:tcPr>
            <w:tcW w:w="218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proofErr w:type="spellStart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Азстандарт</w:t>
            </w:r>
            <w:proofErr w:type="spellEnd"/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Минэкономики Республики Армения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Госстандарт Республики Беларусь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proofErr w:type="spellStart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Грузстандарт</w:t>
            </w:r>
            <w:proofErr w:type="spellEnd"/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Госстандарт Республики Казахстан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Кыргызстандарт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Молдова-Стандарт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Росстандарт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Таджикстандарт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proofErr w:type="spellStart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Главгосслужба</w:t>
            </w:r>
            <w:proofErr w:type="spellEnd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 xml:space="preserve"> «</w:t>
            </w:r>
            <w:proofErr w:type="spellStart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Туркменстандартлары</w:t>
            </w:r>
            <w:proofErr w:type="spellEnd"/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»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Узстандарт</w:t>
            </w:r>
          </w:p>
          <w:p w:rsidR="00391F0F" w:rsidRPr="005975C9" w:rsidRDefault="00391F0F" w:rsidP="00391F0F">
            <w:pPr>
              <w:shd w:val="clear" w:color="auto" w:fill="FFFFFF"/>
              <w:jc w:val="both"/>
              <w:rPr>
                <w:rFonts w:ascii="Arial" w:eastAsia="SimSun" w:hAnsi="Arial" w:cs="Arial"/>
                <w:spacing w:val="-3"/>
                <w:lang w:eastAsia="zh-CN"/>
              </w:rPr>
            </w:pPr>
            <w:r w:rsidRPr="005975C9">
              <w:rPr>
                <w:rFonts w:ascii="Arial" w:eastAsia="SimSun" w:hAnsi="Arial" w:cs="Arial"/>
                <w:spacing w:val="-3"/>
                <w:lang w:eastAsia="zh-CN"/>
              </w:rPr>
              <w:t>Минэкономразвития Украины</w:t>
            </w:r>
          </w:p>
        </w:tc>
      </w:tr>
    </w:tbl>
    <w:p w:rsidR="00391F0F" w:rsidRDefault="00391F0F" w:rsidP="009E2ED8">
      <w:pPr>
        <w:shd w:val="clear" w:color="auto" w:fill="FFFFFF"/>
        <w:tabs>
          <w:tab w:val="left" w:pos="605"/>
        </w:tabs>
        <w:spacing w:line="360" w:lineRule="auto"/>
        <w:ind w:firstLine="709"/>
        <w:rPr>
          <w:rFonts w:ascii="Arial" w:eastAsia="SimSun" w:hAnsi="Arial" w:cs="Arial"/>
          <w:sz w:val="24"/>
          <w:szCs w:val="24"/>
          <w:lang w:eastAsia="zh-CN"/>
        </w:rPr>
      </w:pPr>
    </w:p>
    <w:p w:rsidR="00391F0F" w:rsidRDefault="00391F0F" w:rsidP="009E2ED8">
      <w:pPr>
        <w:shd w:val="clear" w:color="auto" w:fill="FFFFFF"/>
        <w:tabs>
          <w:tab w:val="left" w:pos="605"/>
        </w:tabs>
        <w:spacing w:line="360" w:lineRule="auto"/>
        <w:ind w:firstLine="709"/>
        <w:rPr>
          <w:rFonts w:ascii="Arial" w:eastAsia="SimSun" w:hAnsi="Arial" w:cs="Arial"/>
          <w:sz w:val="24"/>
          <w:szCs w:val="24"/>
          <w:lang w:eastAsia="zh-CN"/>
        </w:rPr>
      </w:pPr>
    </w:p>
    <w:p w:rsidR="00391F0F" w:rsidRPr="00391F0F" w:rsidRDefault="00CD11B4" w:rsidP="00282D90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>
        <w:rPr>
          <w:rFonts w:ascii="Arial" w:eastAsia="SimSun" w:hAnsi="Arial" w:cs="Arial"/>
          <w:sz w:val="24"/>
          <w:szCs w:val="24"/>
          <w:lang w:eastAsia="zh-CN"/>
        </w:rPr>
        <w:lastRenderedPageBreak/>
        <w:t>4</w:t>
      </w:r>
      <w:r w:rsidR="009E2ED8" w:rsidRPr="00AA2467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391F0F" w:rsidRPr="00391F0F">
        <w:rPr>
          <w:rFonts w:ascii="Arial" w:eastAsia="SimSun" w:hAnsi="Arial" w:cs="Arial"/>
          <w:sz w:val="24"/>
          <w:szCs w:val="24"/>
          <w:lang w:eastAsia="zh-CN"/>
        </w:rPr>
        <w:t xml:space="preserve">В </w:t>
      </w:r>
      <w:proofErr w:type="gramStart"/>
      <w:r w:rsidR="00391F0F" w:rsidRPr="00391F0F">
        <w:rPr>
          <w:rFonts w:ascii="Arial" w:eastAsia="SimSun" w:hAnsi="Arial" w:cs="Arial"/>
          <w:sz w:val="24"/>
          <w:szCs w:val="24"/>
          <w:lang w:eastAsia="zh-CN"/>
        </w:rPr>
        <w:t>настоящем</w:t>
      </w:r>
      <w:proofErr w:type="gramEnd"/>
      <w:r w:rsidR="00391F0F" w:rsidRPr="00391F0F">
        <w:rPr>
          <w:rFonts w:ascii="Arial" w:eastAsia="SimSun" w:hAnsi="Arial" w:cs="Arial"/>
          <w:sz w:val="24"/>
          <w:szCs w:val="24"/>
          <w:lang w:eastAsia="zh-CN"/>
        </w:rPr>
        <w:t xml:space="preserve"> стандарте учтены основные нормативные положения следу</w:t>
      </w:r>
      <w:r w:rsidR="00391F0F" w:rsidRPr="00391F0F">
        <w:rPr>
          <w:rFonts w:ascii="Arial" w:eastAsia="SimSun" w:hAnsi="Arial" w:cs="Arial"/>
          <w:sz w:val="24"/>
          <w:szCs w:val="24"/>
          <w:lang w:eastAsia="zh-CN"/>
        </w:rPr>
        <w:t>ю</w:t>
      </w:r>
      <w:r w:rsidR="00391F0F" w:rsidRPr="00391F0F">
        <w:rPr>
          <w:rFonts w:ascii="Arial" w:eastAsia="SimSun" w:hAnsi="Arial" w:cs="Arial"/>
          <w:sz w:val="24"/>
          <w:szCs w:val="24"/>
          <w:lang w:eastAsia="zh-CN"/>
        </w:rPr>
        <w:t>щих европейских стандартов:</w:t>
      </w:r>
    </w:p>
    <w:p w:rsidR="00391F0F" w:rsidRPr="00391F0F" w:rsidRDefault="00391F0F" w:rsidP="00282D90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val="en-US" w:eastAsia="zh-CN"/>
        </w:rPr>
      </w:pPr>
      <w:r w:rsidRPr="00391F0F">
        <w:rPr>
          <w:rFonts w:ascii="Arial" w:eastAsia="SimSun" w:hAnsi="Arial" w:cs="Arial"/>
          <w:sz w:val="24"/>
          <w:szCs w:val="24"/>
          <w:lang w:eastAsia="zh-CN"/>
        </w:rPr>
        <w:t>- Е</w:t>
      </w:r>
      <w:proofErr w:type="gramStart"/>
      <w:r w:rsidRPr="00391F0F">
        <w:rPr>
          <w:rFonts w:ascii="Arial" w:eastAsia="SimSun" w:hAnsi="Arial" w:cs="Arial"/>
          <w:sz w:val="24"/>
          <w:szCs w:val="24"/>
          <w:lang w:eastAsia="zh-CN"/>
        </w:rPr>
        <w:t>N</w:t>
      </w:r>
      <w:proofErr w:type="gramEnd"/>
      <w:r w:rsidRPr="00391F0F">
        <w:rPr>
          <w:rFonts w:ascii="Arial" w:eastAsia="SimSun" w:hAnsi="Arial" w:cs="Arial"/>
          <w:sz w:val="24"/>
          <w:szCs w:val="24"/>
          <w:lang w:eastAsia="zh-CN"/>
        </w:rPr>
        <w:t xml:space="preserve"> 1028-1:2009 «Насосы пожарные центробежные с устройством для зали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в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ки. Часть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1. </w:t>
      </w:r>
      <w:proofErr w:type="gramStart"/>
      <w:r w:rsidRPr="00391F0F">
        <w:rPr>
          <w:rFonts w:ascii="Arial" w:eastAsia="SimSun" w:hAnsi="Arial" w:cs="Arial"/>
          <w:sz w:val="24"/>
          <w:szCs w:val="24"/>
          <w:lang w:eastAsia="zh-CN"/>
        </w:rPr>
        <w:t>Классификация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, 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общие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требования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и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требования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безопасности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>» (EN 1028-1:2009 «Fire-fighting pumps - Fire-fighting centrifugal pumps with primer - Part 1:</w:t>
      </w:r>
      <w:proofErr w:type="gramEnd"/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Classification - General and safety requirements», NEQ);</w:t>
      </w:r>
    </w:p>
    <w:p w:rsidR="009E2ED8" w:rsidRPr="00391F0F" w:rsidRDefault="00391F0F" w:rsidP="00282D90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val="en-US" w:eastAsia="zh-CN"/>
        </w:rPr>
      </w:pPr>
      <w:r w:rsidRPr="00391F0F">
        <w:rPr>
          <w:rFonts w:ascii="Arial" w:eastAsia="SimSun" w:hAnsi="Arial" w:cs="Arial"/>
          <w:sz w:val="24"/>
          <w:szCs w:val="24"/>
          <w:lang w:eastAsia="zh-CN"/>
        </w:rPr>
        <w:t>- EN 1028-2:2009 «Пожарные центробежные насосы с устройством для зали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в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ки. Часть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2. </w:t>
      </w:r>
      <w:proofErr w:type="gramStart"/>
      <w:r w:rsidRPr="00391F0F">
        <w:rPr>
          <w:rFonts w:ascii="Arial" w:eastAsia="SimSun" w:hAnsi="Arial" w:cs="Arial"/>
          <w:sz w:val="24"/>
          <w:szCs w:val="24"/>
          <w:lang w:eastAsia="zh-CN"/>
        </w:rPr>
        <w:t>Проверка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общих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требований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и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требований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безопасности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>» (EN 1028-2:2009 «Fire-fighting pumps - Fire-fighting centrifugal pumps with primer - Part 2:</w:t>
      </w:r>
      <w:proofErr w:type="gramEnd"/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 xml:space="preserve"> Verific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>a</w:t>
      </w:r>
      <w:r w:rsidRPr="00391F0F">
        <w:rPr>
          <w:rFonts w:ascii="Arial" w:eastAsia="SimSun" w:hAnsi="Arial" w:cs="Arial"/>
          <w:sz w:val="24"/>
          <w:szCs w:val="24"/>
          <w:lang w:val="en-US" w:eastAsia="zh-CN"/>
        </w:rPr>
        <w:t>tion of general and safety requirements», NEQ)</w:t>
      </w:r>
    </w:p>
    <w:p w:rsidR="009E2ED8" w:rsidRPr="00391F0F" w:rsidRDefault="009E2ED8" w:rsidP="00282D90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val="en-US" w:eastAsia="zh-CN"/>
        </w:rPr>
      </w:pPr>
    </w:p>
    <w:p w:rsidR="009E2ED8" w:rsidRDefault="00CD11B4" w:rsidP="00282D90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>
        <w:rPr>
          <w:rFonts w:ascii="Arial" w:eastAsia="SimSun" w:hAnsi="Arial" w:cs="Arial"/>
          <w:sz w:val="24"/>
          <w:szCs w:val="24"/>
          <w:lang w:eastAsia="zh-CN"/>
        </w:rPr>
        <w:t>5</w:t>
      </w:r>
      <w:r w:rsidR="009E2ED8" w:rsidRPr="00C92B26">
        <w:rPr>
          <w:rFonts w:ascii="Arial" w:eastAsia="SimSun" w:hAnsi="Arial" w:cs="Arial"/>
          <w:sz w:val="24"/>
          <w:szCs w:val="24"/>
          <w:lang w:eastAsia="zh-CN"/>
        </w:rPr>
        <w:t xml:space="preserve"> Приказом Федерального агентства по техническому регулированию и метр</w:t>
      </w:r>
      <w:r w:rsidR="009E2ED8" w:rsidRPr="00C92B26">
        <w:rPr>
          <w:rFonts w:ascii="Arial" w:eastAsia="SimSun" w:hAnsi="Arial" w:cs="Arial"/>
          <w:sz w:val="24"/>
          <w:szCs w:val="24"/>
          <w:lang w:eastAsia="zh-CN"/>
        </w:rPr>
        <w:t>о</w:t>
      </w:r>
      <w:r w:rsidR="009E2ED8" w:rsidRPr="00C92B26">
        <w:rPr>
          <w:rFonts w:ascii="Arial" w:eastAsia="SimSun" w:hAnsi="Arial" w:cs="Arial"/>
          <w:sz w:val="24"/>
          <w:szCs w:val="24"/>
          <w:lang w:eastAsia="zh-CN"/>
        </w:rPr>
        <w:t>логии от _____________ № _________ межгосудар</w:t>
      </w:r>
      <w:r w:rsidR="009E2ED8">
        <w:rPr>
          <w:rFonts w:ascii="Arial" w:eastAsia="SimSun" w:hAnsi="Arial" w:cs="Arial"/>
          <w:sz w:val="24"/>
          <w:szCs w:val="24"/>
          <w:lang w:eastAsia="zh-CN"/>
        </w:rPr>
        <w:t>ственный стандарт ГОСТ _______</w:t>
      </w:r>
      <w:r w:rsidR="009E2ED8" w:rsidRPr="00C92B26">
        <w:rPr>
          <w:rFonts w:ascii="Arial" w:eastAsia="SimSun" w:hAnsi="Arial" w:cs="Arial"/>
          <w:sz w:val="24"/>
          <w:szCs w:val="24"/>
          <w:lang w:eastAsia="zh-CN"/>
        </w:rPr>
        <w:t xml:space="preserve"> введен в действие в качестве национального стандарта </w:t>
      </w:r>
      <w:r w:rsidR="009E2ED8">
        <w:rPr>
          <w:rFonts w:ascii="Arial" w:eastAsia="SimSun" w:hAnsi="Arial" w:cs="Arial"/>
          <w:sz w:val="24"/>
          <w:szCs w:val="24"/>
          <w:lang w:eastAsia="zh-CN"/>
        </w:rPr>
        <w:t xml:space="preserve">Российской Федерации </w:t>
      </w:r>
      <w:proofErr w:type="gramStart"/>
      <w:r w:rsidR="009E2ED8">
        <w:rPr>
          <w:rFonts w:ascii="Arial" w:eastAsia="SimSun" w:hAnsi="Arial" w:cs="Arial"/>
          <w:sz w:val="24"/>
          <w:szCs w:val="24"/>
          <w:lang w:eastAsia="zh-CN"/>
        </w:rPr>
        <w:t>с</w:t>
      </w:r>
      <w:proofErr w:type="gramEnd"/>
      <w:r w:rsidR="009E2ED8">
        <w:rPr>
          <w:rFonts w:ascii="Arial" w:eastAsia="SimSun" w:hAnsi="Arial" w:cs="Arial"/>
          <w:sz w:val="24"/>
          <w:szCs w:val="24"/>
          <w:lang w:eastAsia="zh-CN"/>
        </w:rPr>
        <w:t xml:space="preserve"> ________</w:t>
      </w:r>
    </w:p>
    <w:p w:rsidR="0000676A" w:rsidRDefault="0000676A" w:rsidP="00282D90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391F0F" w:rsidRDefault="00391F0F" w:rsidP="00282D90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proofErr w:type="gramStart"/>
      <w:r>
        <w:rPr>
          <w:rFonts w:ascii="Arial" w:eastAsia="SimSun" w:hAnsi="Arial" w:cs="Arial"/>
          <w:sz w:val="24"/>
          <w:szCs w:val="24"/>
          <w:lang w:eastAsia="zh-CN"/>
        </w:rPr>
        <w:t xml:space="preserve">6 </w:t>
      </w:r>
      <w:r w:rsidRPr="00391F0F">
        <w:rPr>
          <w:rFonts w:ascii="Arial" w:eastAsia="SimSun" w:hAnsi="Arial" w:cs="Arial"/>
          <w:sz w:val="24"/>
          <w:szCs w:val="24"/>
          <w:lang w:eastAsia="zh-CN"/>
        </w:rPr>
        <w:t>ВВЕДЕН ВПЕРВЫЕ</w:t>
      </w:r>
      <w:proofErr w:type="gramEnd"/>
    </w:p>
    <w:p w:rsidR="00391F0F" w:rsidRDefault="00391F0F" w:rsidP="00282D90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00676A" w:rsidRPr="00C92B26" w:rsidRDefault="0000676A" w:rsidP="00282D90">
      <w:pPr>
        <w:spacing w:line="360" w:lineRule="auto"/>
        <w:ind w:firstLine="709"/>
        <w:jc w:val="both"/>
        <w:rPr>
          <w:rFonts w:ascii="Arial" w:eastAsia="SimSun" w:hAnsi="Arial" w:cs="Arial"/>
          <w:i/>
          <w:spacing w:val="-1"/>
          <w:sz w:val="24"/>
          <w:szCs w:val="24"/>
          <w:lang w:eastAsia="zh-CN"/>
        </w:rPr>
      </w:pP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Информация о введении в действие (прекращении действия) настоящего стандарта и изме</w:t>
      </w:r>
      <w:r w:rsidRPr="00C92B26">
        <w:rPr>
          <w:rFonts w:ascii="Arial" w:eastAsia="SimSun" w:hAnsi="Arial" w:cs="Arial"/>
          <w:i/>
          <w:spacing w:val="-1"/>
          <w:sz w:val="24"/>
          <w:szCs w:val="24"/>
          <w:lang w:eastAsia="zh-CN"/>
        </w:rPr>
        <w:t>нений к нему на территории указанных выше государств публ</w:t>
      </w:r>
      <w:r w:rsidRPr="00C92B26">
        <w:rPr>
          <w:rFonts w:ascii="Arial" w:eastAsia="SimSun" w:hAnsi="Arial" w:cs="Arial"/>
          <w:i/>
          <w:spacing w:val="-1"/>
          <w:sz w:val="24"/>
          <w:szCs w:val="24"/>
          <w:lang w:eastAsia="zh-CN"/>
        </w:rPr>
        <w:t>и</w:t>
      </w:r>
      <w:r w:rsidRPr="00C92B26">
        <w:rPr>
          <w:rFonts w:ascii="Arial" w:eastAsia="SimSun" w:hAnsi="Arial" w:cs="Arial"/>
          <w:i/>
          <w:spacing w:val="-1"/>
          <w:sz w:val="24"/>
          <w:szCs w:val="24"/>
          <w:lang w:eastAsia="zh-CN"/>
        </w:rPr>
        <w:t>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00676A" w:rsidRPr="00C92B26" w:rsidRDefault="0000676A" w:rsidP="00282D90">
      <w:pPr>
        <w:spacing w:line="36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 xml:space="preserve">В </w:t>
      </w:r>
      <w:proofErr w:type="gramStart"/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случае</w:t>
      </w:r>
      <w:proofErr w:type="gramEnd"/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 xml:space="preserve"> пересмотра, изменения или отмены настоящего стандарта с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о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серт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>и</w:t>
      </w:r>
      <w:r w:rsidRPr="00C92B26">
        <w:rPr>
          <w:rFonts w:ascii="Arial" w:eastAsia="SimSun" w:hAnsi="Arial" w:cs="Arial"/>
          <w:i/>
          <w:sz w:val="24"/>
          <w:szCs w:val="24"/>
          <w:lang w:eastAsia="zh-CN"/>
        </w:rPr>
        <w:t xml:space="preserve">фикации в каталоге «Межгосударственные стандарты» </w:t>
      </w:r>
    </w:p>
    <w:p w:rsidR="0000676A" w:rsidRDefault="0000676A" w:rsidP="00282D90">
      <w:pPr>
        <w:spacing w:line="360" w:lineRule="auto"/>
        <w:ind w:firstLine="720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</w:p>
    <w:p w:rsidR="00CD11B4" w:rsidRDefault="00CD11B4" w:rsidP="00282D90">
      <w:pPr>
        <w:spacing w:line="360" w:lineRule="auto"/>
        <w:ind w:firstLine="720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</w:p>
    <w:p w:rsidR="0000676A" w:rsidRPr="00C92B26" w:rsidRDefault="0000676A" w:rsidP="00282D90">
      <w:pPr>
        <w:spacing w:line="360" w:lineRule="auto"/>
        <w:ind w:firstLine="720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</w:p>
    <w:p w:rsidR="00DD47FB" w:rsidRPr="00043764" w:rsidRDefault="0000676A" w:rsidP="00282D90">
      <w:pPr>
        <w:spacing w:line="36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C92B26">
        <w:rPr>
          <w:rFonts w:ascii="Arial" w:eastAsia="SimSun" w:hAnsi="Arial" w:cs="Arial"/>
          <w:sz w:val="24"/>
          <w:szCs w:val="24"/>
          <w:lang w:eastAsia="zh-CN"/>
        </w:rPr>
        <w:t xml:space="preserve">В Российской Федерации настоящий стандарт не может быть полностью или частично воспроизведен, </w:t>
      </w:r>
      <w:proofErr w:type="gramStart"/>
      <w:r w:rsidRPr="00C92B26">
        <w:rPr>
          <w:rFonts w:ascii="Arial" w:eastAsia="SimSun" w:hAnsi="Arial" w:cs="Arial"/>
          <w:sz w:val="24"/>
          <w:szCs w:val="24"/>
          <w:lang w:eastAsia="zh-CN"/>
        </w:rPr>
        <w:t>тиражирован и распространен</w:t>
      </w:r>
      <w:proofErr w:type="gramEnd"/>
      <w:r w:rsidRPr="00C92B26">
        <w:rPr>
          <w:rFonts w:ascii="Arial" w:eastAsia="SimSun" w:hAnsi="Arial" w:cs="Arial"/>
          <w:sz w:val="24"/>
          <w:szCs w:val="24"/>
          <w:lang w:eastAsia="zh-CN"/>
        </w:rPr>
        <w:t xml:space="preserve"> в качестве официального издания без разрешения федерального органа исполнительной власти в сфере стандартизации</w:t>
      </w:r>
    </w:p>
    <w:p w:rsidR="001A1D0B" w:rsidRPr="0000676A" w:rsidRDefault="00802F57" w:rsidP="00282D90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00676A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1A1D0B" w:rsidRPr="0000676A" w:rsidRDefault="001A1D0B" w:rsidP="00282D90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</w:t>
      </w:r>
      <w:r w:rsidRPr="00391F0F">
        <w:rPr>
          <w:rFonts w:ascii="Arial" w:hAnsi="Arial" w:cs="Arial"/>
          <w:sz w:val="24"/>
          <w:szCs w:val="24"/>
        </w:rPr>
        <w:t>Область применения ……………………………………………………………………….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</w:t>
      </w:r>
      <w:r w:rsidRPr="00391F0F">
        <w:rPr>
          <w:rFonts w:ascii="Arial" w:hAnsi="Arial" w:cs="Arial"/>
          <w:sz w:val="24"/>
          <w:szCs w:val="24"/>
        </w:rPr>
        <w:t>Нормативные ссылки ……………………………………………………………………….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 </w:t>
      </w:r>
      <w:r w:rsidRPr="00391F0F">
        <w:rPr>
          <w:rFonts w:ascii="Arial" w:hAnsi="Arial" w:cs="Arial"/>
          <w:sz w:val="24"/>
          <w:szCs w:val="24"/>
        </w:rPr>
        <w:t>Термины, определения …………………………………………………………………….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</w:t>
      </w:r>
      <w:r w:rsidRPr="00391F0F">
        <w:rPr>
          <w:rFonts w:ascii="Arial" w:hAnsi="Arial" w:cs="Arial"/>
          <w:sz w:val="24"/>
          <w:szCs w:val="24"/>
        </w:rPr>
        <w:t>Классификация, основные параметры ………………………………………………….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 </w:t>
      </w:r>
      <w:r w:rsidRPr="00391F0F">
        <w:rPr>
          <w:rFonts w:ascii="Arial" w:hAnsi="Arial" w:cs="Arial"/>
          <w:sz w:val="24"/>
          <w:szCs w:val="24"/>
        </w:rPr>
        <w:t>Общие технические требования ………………………………………………………….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 </w:t>
      </w:r>
      <w:r w:rsidRPr="00391F0F">
        <w:rPr>
          <w:rFonts w:ascii="Arial" w:hAnsi="Arial" w:cs="Arial"/>
          <w:sz w:val="24"/>
          <w:szCs w:val="24"/>
        </w:rPr>
        <w:t>Требования безопасности …………………………………………………………………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</w:t>
      </w:r>
      <w:r w:rsidRPr="00391F0F">
        <w:rPr>
          <w:rFonts w:ascii="Arial" w:hAnsi="Arial" w:cs="Arial"/>
          <w:sz w:val="24"/>
          <w:szCs w:val="24"/>
        </w:rPr>
        <w:t>Требования охраны окружающей среды ………….…………………………………….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 </w:t>
      </w:r>
      <w:r w:rsidRPr="00391F0F">
        <w:rPr>
          <w:rFonts w:ascii="Arial" w:hAnsi="Arial" w:cs="Arial"/>
          <w:sz w:val="24"/>
          <w:szCs w:val="24"/>
        </w:rPr>
        <w:t>Правила приемки ……………………………………………………………………………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91F0F">
        <w:rPr>
          <w:rFonts w:ascii="Arial" w:hAnsi="Arial" w:cs="Arial"/>
          <w:sz w:val="24"/>
          <w:szCs w:val="24"/>
        </w:rPr>
        <w:t>9 Методы контроля</w:t>
      </w:r>
      <w:r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91F0F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</w:t>
      </w:r>
      <w:r w:rsidRPr="00391F0F">
        <w:rPr>
          <w:rFonts w:ascii="Arial" w:hAnsi="Arial" w:cs="Arial"/>
          <w:sz w:val="24"/>
          <w:szCs w:val="24"/>
        </w:rPr>
        <w:t>Транспортирование и хранение ………………………………………………………….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91F0F"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 xml:space="preserve"> </w:t>
      </w:r>
      <w:r w:rsidRPr="00391F0F">
        <w:rPr>
          <w:rFonts w:ascii="Arial" w:hAnsi="Arial" w:cs="Arial"/>
          <w:sz w:val="24"/>
          <w:szCs w:val="24"/>
        </w:rPr>
        <w:t>Указания по эксплуатации …………………………………………………………………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91F0F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 xml:space="preserve"> </w:t>
      </w:r>
      <w:r w:rsidRPr="00391F0F">
        <w:rPr>
          <w:rFonts w:ascii="Arial" w:hAnsi="Arial" w:cs="Arial"/>
          <w:sz w:val="24"/>
          <w:szCs w:val="24"/>
        </w:rPr>
        <w:t>Гарантии изготови</w:t>
      </w:r>
      <w:r w:rsidR="00282D90">
        <w:rPr>
          <w:rFonts w:ascii="Arial" w:hAnsi="Arial" w:cs="Arial"/>
          <w:sz w:val="24"/>
          <w:szCs w:val="24"/>
        </w:rPr>
        <w:t>теля ……………………………………………………………………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91F0F">
        <w:rPr>
          <w:rFonts w:ascii="Arial" w:hAnsi="Arial" w:cs="Arial"/>
          <w:sz w:val="24"/>
          <w:szCs w:val="24"/>
        </w:rPr>
        <w:t xml:space="preserve">Приложение А (рекомендуемое) Структура записи </w:t>
      </w:r>
      <w:proofErr w:type="gramStart"/>
      <w:r w:rsidRPr="00391F0F">
        <w:rPr>
          <w:rFonts w:ascii="Arial" w:hAnsi="Arial" w:cs="Arial"/>
          <w:sz w:val="24"/>
          <w:szCs w:val="24"/>
        </w:rPr>
        <w:t>условного</w:t>
      </w:r>
      <w:proofErr w:type="gramEnd"/>
      <w:r w:rsidRPr="00391F0F">
        <w:rPr>
          <w:rFonts w:ascii="Arial" w:hAnsi="Arial" w:cs="Arial"/>
          <w:sz w:val="24"/>
          <w:szCs w:val="24"/>
        </w:rPr>
        <w:t xml:space="preserve"> </w:t>
      </w:r>
    </w:p>
    <w:p w:rsidR="00391F0F" w:rsidRPr="00391F0F" w:rsidRDefault="00391F0F" w:rsidP="00282D90">
      <w:pPr>
        <w:spacing w:line="360" w:lineRule="auto"/>
        <w:ind w:firstLine="1701"/>
        <w:jc w:val="both"/>
        <w:rPr>
          <w:rFonts w:ascii="Arial" w:hAnsi="Arial" w:cs="Arial"/>
          <w:sz w:val="24"/>
          <w:szCs w:val="24"/>
        </w:rPr>
      </w:pPr>
      <w:r w:rsidRPr="00391F0F">
        <w:rPr>
          <w:rFonts w:ascii="Arial" w:hAnsi="Arial" w:cs="Arial"/>
          <w:sz w:val="24"/>
          <w:szCs w:val="24"/>
        </w:rPr>
        <w:t>обозначения насоса</w:t>
      </w:r>
      <w:r>
        <w:rPr>
          <w:rFonts w:ascii="Arial" w:hAnsi="Arial" w:cs="Arial"/>
          <w:sz w:val="24"/>
          <w:szCs w:val="24"/>
        </w:rPr>
        <w:t xml:space="preserve"> ………………………………………………………….</w:t>
      </w:r>
    </w:p>
    <w:p w:rsidR="00391F0F" w:rsidRPr="00391F0F" w:rsidRDefault="00391F0F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91F0F">
        <w:rPr>
          <w:rFonts w:ascii="Arial" w:hAnsi="Arial" w:cs="Arial"/>
          <w:sz w:val="24"/>
          <w:szCs w:val="24"/>
        </w:rPr>
        <w:t>Приложение</w:t>
      </w:r>
      <w:proofErr w:type="gramStart"/>
      <w:r w:rsidRPr="00391F0F">
        <w:rPr>
          <w:rFonts w:ascii="Arial" w:hAnsi="Arial" w:cs="Arial"/>
          <w:sz w:val="24"/>
          <w:szCs w:val="24"/>
        </w:rPr>
        <w:t xml:space="preserve"> Б</w:t>
      </w:r>
      <w:proofErr w:type="gramEnd"/>
      <w:r w:rsidRPr="00391F0F">
        <w:rPr>
          <w:rFonts w:ascii="Arial" w:hAnsi="Arial" w:cs="Arial"/>
          <w:sz w:val="24"/>
          <w:szCs w:val="24"/>
        </w:rPr>
        <w:t xml:space="preserve"> (рекомендуемое) Режимы испытаний насосов</w:t>
      </w:r>
      <w:r>
        <w:rPr>
          <w:rFonts w:ascii="Arial" w:hAnsi="Arial" w:cs="Arial"/>
          <w:sz w:val="24"/>
          <w:szCs w:val="24"/>
        </w:rPr>
        <w:t xml:space="preserve"> …………………………</w:t>
      </w:r>
    </w:p>
    <w:p w:rsidR="0000676A" w:rsidRPr="0000676A" w:rsidRDefault="0000676A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C64A1" w:rsidRPr="0000676A" w:rsidRDefault="005C64A1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C64A1" w:rsidRPr="0000676A" w:rsidRDefault="005C64A1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C64A1" w:rsidRPr="0000676A" w:rsidRDefault="005C64A1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C64A1" w:rsidRPr="0000676A" w:rsidRDefault="005C64A1" w:rsidP="00282D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F531C" w:rsidRDefault="00FF531C" w:rsidP="00E43CF0">
      <w:pPr>
        <w:pStyle w:val="a9"/>
        <w:rPr>
          <w:rFonts w:ascii="Arial" w:hAnsi="Arial" w:cs="Arial"/>
        </w:rPr>
        <w:sectPr w:rsidR="00FF531C" w:rsidSect="00391F0F">
          <w:headerReference w:type="default" r:id="rId16"/>
          <w:pgSz w:w="11906" w:h="16838" w:code="9"/>
          <w:pgMar w:top="1134" w:right="1134" w:bottom="1134" w:left="1134" w:header="720" w:footer="720" w:gutter="0"/>
          <w:pgNumType w:fmt="upperRoman" w:start="2"/>
          <w:cols w:space="720"/>
        </w:sectPr>
      </w:pPr>
      <w:bookmarkStart w:id="1" w:name="_Toc60454493"/>
    </w:p>
    <w:p w:rsidR="006A1D03" w:rsidRPr="00282D90" w:rsidRDefault="006A1D03" w:rsidP="006A1D03">
      <w:pPr>
        <w:spacing w:line="36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282D90">
        <w:rPr>
          <w:rFonts w:ascii="Arial" w:hAnsi="Arial" w:cs="Arial"/>
          <w:b/>
          <w:spacing w:val="20"/>
          <w:sz w:val="24"/>
          <w:szCs w:val="24"/>
        </w:rPr>
        <w:lastRenderedPageBreak/>
        <w:t>МЕЖГОСУДАРСТВЕННЫЙ СТАНДАРТ</w:t>
      </w:r>
    </w:p>
    <w:p w:rsidR="006A1D03" w:rsidRPr="006A1D03" w:rsidRDefault="006A1D03" w:rsidP="006A1D0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</w:t>
      </w:r>
    </w:p>
    <w:p w:rsidR="006A1D03" w:rsidRDefault="006A1D03" w:rsidP="006A1D0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1D03">
        <w:rPr>
          <w:rFonts w:ascii="Arial" w:hAnsi="Arial" w:cs="Arial"/>
          <w:b/>
          <w:sz w:val="24"/>
          <w:szCs w:val="24"/>
        </w:rPr>
        <w:t>Т</w:t>
      </w:r>
      <w:r>
        <w:rPr>
          <w:rFonts w:ascii="Arial" w:hAnsi="Arial" w:cs="Arial"/>
          <w:b/>
          <w:sz w:val="24"/>
          <w:szCs w:val="24"/>
        </w:rPr>
        <w:t>ехника пожарная</w:t>
      </w:r>
    </w:p>
    <w:p w:rsidR="006A1D03" w:rsidRPr="006A1D03" w:rsidRDefault="006A1D03" w:rsidP="006A1D0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6A1D03" w:rsidRDefault="006A1D03" w:rsidP="006A1D0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1D03">
        <w:rPr>
          <w:rFonts w:ascii="Arial" w:hAnsi="Arial" w:cs="Arial"/>
          <w:b/>
          <w:sz w:val="24"/>
          <w:szCs w:val="24"/>
        </w:rPr>
        <w:t>НАСОСЫ ЦЕНТРОБЕЖНЫЕ ПОЖАРНЫЕ</w:t>
      </w:r>
    </w:p>
    <w:p w:rsidR="006A1D03" w:rsidRPr="006A1D03" w:rsidRDefault="006A1D03" w:rsidP="006A1D0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6A1D03" w:rsidRDefault="006A1D03" w:rsidP="006A1D0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Общие технические требования</w:t>
      </w:r>
    </w:p>
    <w:p w:rsidR="006A1D03" w:rsidRPr="006A1D03" w:rsidRDefault="006A1D03" w:rsidP="006A1D0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6A1D03" w:rsidRPr="006A1D03" w:rsidRDefault="006A1D03" w:rsidP="006A1D0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1D03">
        <w:rPr>
          <w:rFonts w:ascii="Arial" w:hAnsi="Arial" w:cs="Arial"/>
          <w:b/>
          <w:sz w:val="24"/>
          <w:szCs w:val="24"/>
        </w:rPr>
        <w:t>Методы испытаний</w:t>
      </w:r>
    </w:p>
    <w:p w:rsidR="006A1D03" w:rsidRPr="006A1D03" w:rsidRDefault="006A1D03" w:rsidP="006A1D0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6A1D03" w:rsidRPr="006A1D03" w:rsidRDefault="006A1D03" w:rsidP="006A1D03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6A1D03" w:rsidRPr="006A1D03" w:rsidRDefault="006A1D03" w:rsidP="006A1D03">
      <w:pPr>
        <w:spacing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proofErr w:type="gramStart"/>
      <w:r w:rsidRPr="006A1D03">
        <w:rPr>
          <w:rFonts w:ascii="Arial" w:hAnsi="Arial" w:cs="Arial"/>
          <w:sz w:val="24"/>
          <w:szCs w:val="24"/>
          <w:lang w:val="en-US"/>
        </w:rPr>
        <w:t>Fire</w:t>
      </w:r>
      <w:r w:rsidRPr="006A1D03">
        <w:rPr>
          <w:rFonts w:ascii="Arial" w:hAnsi="Arial" w:cs="Arial"/>
          <w:sz w:val="24"/>
          <w:szCs w:val="24"/>
        </w:rPr>
        <w:t xml:space="preserve"> </w:t>
      </w:r>
      <w:r w:rsidRPr="006A1D03">
        <w:rPr>
          <w:rFonts w:ascii="Arial" w:hAnsi="Arial" w:cs="Arial"/>
          <w:sz w:val="24"/>
          <w:szCs w:val="24"/>
          <w:lang w:val="en-US"/>
        </w:rPr>
        <w:t>equipment</w:t>
      </w:r>
      <w:r w:rsidRPr="006A1D03">
        <w:rPr>
          <w:rFonts w:ascii="Arial" w:hAnsi="Arial" w:cs="Arial"/>
          <w:sz w:val="24"/>
          <w:szCs w:val="24"/>
        </w:rPr>
        <w:t>.</w:t>
      </w:r>
      <w:proofErr w:type="gramEnd"/>
      <w:r w:rsidRPr="006A1D0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A1D03">
        <w:rPr>
          <w:rFonts w:ascii="Arial" w:hAnsi="Arial" w:cs="Arial"/>
          <w:sz w:val="24"/>
          <w:szCs w:val="24"/>
          <w:lang w:val="en-US"/>
        </w:rPr>
        <w:t>Fire-fighting centrifugal pumps.</w:t>
      </w:r>
      <w:proofErr w:type="gramEnd"/>
      <w:r w:rsidRPr="006A1D03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6A1D03">
        <w:rPr>
          <w:rFonts w:ascii="Arial" w:hAnsi="Arial" w:cs="Arial"/>
          <w:sz w:val="24"/>
          <w:szCs w:val="24"/>
          <w:lang w:val="en-US"/>
        </w:rPr>
        <w:t>General technical</w:t>
      </w:r>
      <w:r w:rsidRPr="006A1D03">
        <w:rPr>
          <w:rFonts w:ascii="Arial" w:hAnsi="Arial" w:cs="Arial"/>
          <w:sz w:val="24"/>
          <w:szCs w:val="24"/>
          <w:lang w:val="en-US"/>
        </w:rPr>
        <w:t xml:space="preserve"> </w:t>
      </w:r>
      <w:r w:rsidRPr="006A1D03">
        <w:rPr>
          <w:rFonts w:ascii="Arial" w:hAnsi="Arial" w:cs="Arial"/>
          <w:sz w:val="24"/>
          <w:szCs w:val="24"/>
          <w:lang w:val="en-US"/>
        </w:rPr>
        <w:t>requirements.</w:t>
      </w:r>
      <w:proofErr w:type="gramEnd"/>
    </w:p>
    <w:p w:rsidR="006A1D03" w:rsidRPr="006A1D03" w:rsidRDefault="006A1D03" w:rsidP="006A1D03">
      <w:pPr>
        <w:spacing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6A1D03">
        <w:rPr>
          <w:rFonts w:ascii="Arial" w:hAnsi="Arial" w:cs="Arial"/>
          <w:sz w:val="24"/>
          <w:szCs w:val="24"/>
          <w:lang w:val="en-US"/>
        </w:rPr>
        <w:t>Test methods</w:t>
      </w:r>
    </w:p>
    <w:p w:rsidR="006A1D03" w:rsidRPr="006A1D03" w:rsidRDefault="006A1D03" w:rsidP="006A1D03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A1D03">
        <w:rPr>
          <w:rFonts w:ascii="Arial" w:hAnsi="Arial" w:cs="Arial"/>
          <w:b/>
          <w:sz w:val="24"/>
          <w:szCs w:val="24"/>
          <w:lang w:val="en-US"/>
        </w:rPr>
        <w:t>_______________________________________________________________________</w:t>
      </w:r>
    </w:p>
    <w:p w:rsidR="00817B6F" w:rsidRPr="006A1D03" w:rsidRDefault="006A1D03" w:rsidP="006A1D03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6A1D03">
        <w:rPr>
          <w:rFonts w:ascii="Arial" w:hAnsi="Arial" w:cs="Arial"/>
          <w:b/>
          <w:sz w:val="24"/>
          <w:szCs w:val="24"/>
        </w:rPr>
        <w:t>Дата введения ____________</w:t>
      </w:r>
    </w:p>
    <w:p w:rsidR="00D01D78" w:rsidRDefault="00D01D78" w:rsidP="00700340">
      <w:pPr>
        <w:spacing w:line="360" w:lineRule="auto"/>
        <w:rPr>
          <w:rFonts w:ascii="Arial" w:hAnsi="Arial" w:cs="Arial"/>
          <w:sz w:val="24"/>
          <w:szCs w:val="24"/>
        </w:rPr>
      </w:pPr>
    </w:p>
    <w:p w:rsidR="006A1D03" w:rsidRDefault="006A1D03" w:rsidP="00700340">
      <w:pPr>
        <w:spacing w:line="360" w:lineRule="auto"/>
        <w:rPr>
          <w:rFonts w:ascii="Arial" w:hAnsi="Arial" w:cs="Arial"/>
          <w:sz w:val="24"/>
          <w:szCs w:val="24"/>
        </w:rPr>
      </w:pPr>
    </w:p>
    <w:p w:rsidR="006A1D03" w:rsidRDefault="006A1D03" w:rsidP="00700340">
      <w:pPr>
        <w:spacing w:line="360" w:lineRule="auto"/>
        <w:rPr>
          <w:rFonts w:ascii="Arial" w:hAnsi="Arial" w:cs="Arial"/>
          <w:sz w:val="24"/>
          <w:szCs w:val="24"/>
        </w:rPr>
      </w:pPr>
    </w:p>
    <w:p w:rsidR="006A1D03" w:rsidRPr="006A1D03" w:rsidRDefault="006A1D03" w:rsidP="00700340">
      <w:pPr>
        <w:spacing w:line="360" w:lineRule="auto"/>
        <w:rPr>
          <w:rFonts w:ascii="Arial" w:hAnsi="Arial" w:cs="Arial"/>
          <w:sz w:val="24"/>
          <w:szCs w:val="24"/>
        </w:rPr>
      </w:pPr>
    </w:p>
    <w:p w:rsidR="001A1D0B" w:rsidRPr="006A1D03" w:rsidRDefault="00176E1D" w:rsidP="00700340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bookmarkStart w:id="2" w:name="_1_ОБЛАСТЬ_ПРИМЕНЕНИЯ"/>
      <w:bookmarkEnd w:id="1"/>
      <w:bookmarkEnd w:id="2"/>
      <w:r w:rsidRPr="006A1D03">
        <w:rPr>
          <w:rFonts w:ascii="Arial" w:hAnsi="Arial" w:cs="Arial"/>
          <w:b/>
          <w:sz w:val="24"/>
          <w:szCs w:val="24"/>
        </w:rPr>
        <w:t>1</w:t>
      </w:r>
      <w:r w:rsidR="00A5574F" w:rsidRPr="006A1D03">
        <w:rPr>
          <w:rFonts w:ascii="Arial" w:hAnsi="Arial" w:cs="Arial"/>
          <w:b/>
          <w:sz w:val="24"/>
          <w:szCs w:val="24"/>
        </w:rPr>
        <w:t xml:space="preserve"> </w:t>
      </w:r>
      <w:r w:rsidR="00A5574F" w:rsidRPr="00700340">
        <w:rPr>
          <w:rFonts w:ascii="Arial" w:hAnsi="Arial" w:cs="Arial"/>
          <w:b/>
          <w:sz w:val="24"/>
          <w:szCs w:val="24"/>
        </w:rPr>
        <w:t>Область</w:t>
      </w:r>
      <w:r w:rsidR="00A5574F" w:rsidRPr="006A1D03">
        <w:rPr>
          <w:rFonts w:ascii="Arial" w:hAnsi="Arial" w:cs="Arial"/>
          <w:b/>
          <w:sz w:val="24"/>
          <w:szCs w:val="24"/>
        </w:rPr>
        <w:t xml:space="preserve"> </w:t>
      </w:r>
      <w:r w:rsidR="00A5574F" w:rsidRPr="00700340">
        <w:rPr>
          <w:rFonts w:ascii="Arial" w:hAnsi="Arial" w:cs="Arial"/>
          <w:b/>
          <w:sz w:val="24"/>
          <w:szCs w:val="24"/>
        </w:rPr>
        <w:t>применения</w:t>
      </w:r>
    </w:p>
    <w:p w:rsidR="001F28A2" w:rsidRPr="006A1D03" w:rsidRDefault="001F28A2" w:rsidP="001F28A2">
      <w:pPr>
        <w:rPr>
          <w:rFonts w:ascii="Arial" w:hAnsi="Arial" w:cs="Arial"/>
          <w:sz w:val="24"/>
          <w:szCs w:val="24"/>
        </w:rPr>
      </w:pPr>
    </w:p>
    <w:p w:rsidR="00C83E75" w:rsidRPr="00C83E75" w:rsidRDefault="00C83E75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bookmarkStart w:id="3" w:name="_Toc60454494"/>
      <w:bookmarkStart w:id="4" w:name="_Ref135468864"/>
      <w:r w:rsidRPr="00C83E75">
        <w:rPr>
          <w:rFonts w:ascii="Arial" w:eastAsia="Symbol" w:hAnsi="Arial" w:cs="Arial"/>
          <w:color w:val="auto"/>
        </w:rPr>
        <w:t>1.1 Настоящий стандарт устанавливает требования к техническим характер</w:t>
      </w:r>
      <w:r w:rsidRPr="00C83E75">
        <w:rPr>
          <w:rFonts w:ascii="Arial" w:eastAsia="Symbol" w:hAnsi="Arial" w:cs="Arial"/>
          <w:color w:val="auto"/>
        </w:rPr>
        <w:t>и</w:t>
      </w:r>
      <w:r w:rsidRPr="00C83E75">
        <w:rPr>
          <w:rFonts w:ascii="Arial" w:eastAsia="Symbol" w:hAnsi="Arial" w:cs="Arial"/>
          <w:color w:val="auto"/>
        </w:rPr>
        <w:t>стикам и методам испытаний</w:t>
      </w:r>
      <w:r w:rsidR="006A1D03">
        <w:rPr>
          <w:rFonts w:ascii="Arial" w:eastAsia="Symbol" w:hAnsi="Arial" w:cs="Arial"/>
          <w:color w:val="auto"/>
        </w:rPr>
        <w:t xml:space="preserve"> центробежных пожарных насосов, </w:t>
      </w:r>
      <w:r w:rsidR="006A1D03" w:rsidRPr="00C83E75">
        <w:rPr>
          <w:rFonts w:ascii="Arial" w:eastAsia="Symbol" w:hAnsi="Arial" w:cs="Arial"/>
          <w:color w:val="auto"/>
        </w:rPr>
        <w:t>использу</w:t>
      </w:r>
      <w:r w:rsidR="006A1D03">
        <w:rPr>
          <w:rFonts w:ascii="Arial" w:eastAsia="Symbol" w:hAnsi="Arial" w:cs="Arial"/>
          <w:color w:val="auto"/>
        </w:rPr>
        <w:t>емых</w:t>
      </w:r>
      <w:r w:rsidR="006A1D03" w:rsidRPr="00C83E75">
        <w:rPr>
          <w:rFonts w:ascii="Arial" w:eastAsia="Symbol" w:hAnsi="Arial" w:cs="Arial"/>
          <w:color w:val="auto"/>
        </w:rPr>
        <w:t xml:space="preserve"> для установки в закрытых отсеках пожарных автомобилей, пожарных катеров, передви</w:t>
      </w:r>
      <w:r w:rsidR="006A1D03" w:rsidRPr="00C83E75">
        <w:rPr>
          <w:rFonts w:ascii="Arial" w:eastAsia="Symbol" w:hAnsi="Arial" w:cs="Arial"/>
          <w:color w:val="auto"/>
        </w:rPr>
        <w:t>ж</w:t>
      </w:r>
      <w:r w:rsidR="006A1D03" w:rsidRPr="00C83E75">
        <w:rPr>
          <w:rFonts w:ascii="Arial" w:eastAsia="Symbol" w:hAnsi="Arial" w:cs="Arial"/>
          <w:color w:val="auto"/>
        </w:rPr>
        <w:t>ных пожарных установок, в которых во время работы обеспечивается положител</w:t>
      </w:r>
      <w:r w:rsidR="006A1D03" w:rsidRPr="00C83E75">
        <w:rPr>
          <w:rFonts w:ascii="Arial" w:eastAsia="Symbol" w:hAnsi="Arial" w:cs="Arial"/>
          <w:color w:val="auto"/>
        </w:rPr>
        <w:t>ь</w:t>
      </w:r>
      <w:r w:rsidR="006A1D03" w:rsidRPr="00C83E75">
        <w:rPr>
          <w:rFonts w:ascii="Arial" w:eastAsia="Symbol" w:hAnsi="Arial" w:cs="Arial"/>
          <w:color w:val="auto"/>
        </w:rPr>
        <w:t>ная температура</w:t>
      </w:r>
      <w:r w:rsidR="006A1D03" w:rsidRPr="0046721F">
        <w:rPr>
          <w:rFonts w:eastAsia="Symbol"/>
          <w:color w:val="auto"/>
          <w:sz w:val="28"/>
          <w:szCs w:val="28"/>
        </w:rPr>
        <w:t>.</w:t>
      </w:r>
    </w:p>
    <w:p w:rsidR="00C83E75" w:rsidRPr="00C83E75" w:rsidRDefault="00C83E75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C83E75">
        <w:rPr>
          <w:rFonts w:ascii="Arial" w:eastAsia="Symbol" w:hAnsi="Arial" w:cs="Arial"/>
          <w:color w:val="auto"/>
        </w:rPr>
        <w:t>1.2 Настоящий стандарт распространяется на центробежные пожарные нас</w:t>
      </w:r>
      <w:r w:rsidRPr="00C83E75">
        <w:rPr>
          <w:rFonts w:ascii="Arial" w:eastAsia="Symbol" w:hAnsi="Arial" w:cs="Arial"/>
          <w:color w:val="auto"/>
        </w:rPr>
        <w:t>о</w:t>
      </w:r>
      <w:r w:rsidRPr="00C83E75">
        <w:rPr>
          <w:rFonts w:ascii="Arial" w:eastAsia="Symbol" w:hAnsi="Arial" w:cs="Arial"/>
          <w:color w:val="auto"/>
        </w:rPr>
        <w:t>сы (нормального давления, высокого давления, комбинированные) (далее – насосы), предназначенные для подачи воды и водных растворов пенообразователей темп</w:t>
      </w:r>
      <w:r w:rsidRPr="00C83E75">
        <w:rPr>
          <w:rFonts w:ascii="Arial" w:eastAsia="Symbol" w:hAnsi="Arial" w:cs="Arial"/>
          <w:color w:val="auto"/>
        </w:rPr>
        <w:t>е</w:t>
      </w:r>
      <w:r w:rsidRPr="00C83E75">
        <w:rPr>
          <w:rFonts w:ascii="Arial" w:eastAsia="Symbol" w:hAnsi="Arial" w:cs="Arial"/>
          <w:color w:val="auto"/>
        </w:rPr>
        <w:t>ратурой до 303</w:t>
      </w:r>
      <w:proofErr w:type="gramStart"/>
      <w:r w:rsidRPr="00C83E75">
        <w:rPr>
          <w:rFonts w:ascii="Arial" w:eastAsia="Symbol" w:hAnsi="Arial" w:cs="Arial"/>
          <w:color w:val="auto"/>
        </w:rPr>
        <w:t xml:space="preserve"> К</w:t>
      </w:r>
      <w:proofErr w:type="gramEnd"/>
      <w:r w:rsidRPr="00C83E75">
        <w:rPr>
          <w:rFonts w:ascii="Arial" w:eastAsia="Symbol" w:hAnsi="Arial" w:cs="Arial"/>
          <w:color w:val="auto"/>
        </w:rPr>
        <w:t xml:space="preserve"> (30 °С) с водородным показателем от 7 до 10,5 рН плотностью до 1100 кг·м</w:t>
      </w:r>
      <w:r w:rsidRPr="00C83E75">
        <w:rPr>
          <w:rFonts w:ascii="Arial" w:eastAsia="Symbol" w:hAnsi="Arial" w:cs="Arial"/>
          <w:color w:val="auto"/>
          <w:vertAlign w:val="superscript"/>
        </w:rPr>
        <w:t>-3</w:t>
      </w:r>
      <w:r w:rsidRPr="00C83E75">
        <w:rPr>
          <w:rFonts w:ascii="Arial" w:eastAsia="Symbol" w:hAnsi="Arial" w:cs="Arial"/>
          <w:color w:val="auto"/>
        </w:rPr>
        <w:t xml:space="preserve"> и массовой концентрацией твердых частиц до 0,5 % при их максимальном ра</w:t>
      </w:r>
      <w:r w:rsidRPr="00C83E75">
        <w:rPr>
          <w:rFonts w:ascii="Arial" w:eastAsia="Symbol" w:hAnsi="Arial" w:cs="Arial"/>
          <w:color w:val="auto"/>
        </w:rPr>
        <w:t>з</w:t>
      </w:r>
      <w:r w:rsidRPr="00C83E75">
        <w:rPr>
          <w:rFonts w:ascii="Arial" w:eastAsia="Symbol" w:hAnsi="Arial" w:cs="Arial"/>
          <w:color w:val="auto"/>
        </w:rPr>
        <w:t xml:space="preserve">мере </w:t>
      </w:r>
      <w:smartTag w:uri="urn:schemas-microsoft-com:office:smarttags" w:element="metricconverter">
        <w:smartTagPr>
          <w:attr w:name="ProductID" w:val="3 мм"/>
        </w:smartTagPr>
        <w:r w:rsidRPr="00C83E75">
          <w:rPr>
            <w:rFonts w:ascii="Arial" w:eastAsia="Symbol" w:hAnsi="Arial" w:cs="Arial"/>
            <w:color w:val="auto"/>
          </w:rPr>
          <w:t>3 мм</w:t>
        </w:r>
      </w:smartTag>
      <w:r w:rsidRPr="00C83E75">
        <w:rPr>
          <w:rFonts w:ascii="Arial" w:eastAsia="Symbol" w:hAnsi="Arial" w:cs="Arial"/>
          <w:color w:val="auto"/>
        </w:rPr>
        <w:t xml:space="preserve">. </w:t>
      </w:r>
    </w:p>
    <w:p w:rsidR="006A1D03" w:rsidRPr="006A1D03" w:rsidRDefault="006A1D03" w:rsidP="006A1D0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A1D03"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A5574F" w:rsidRPr="006A1D03" w:rsidRDefault="006A1D03" w:rsidP="006A1D03">
      <w:pPr>
        <w:spacing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6A1D03">
        <w:rPr>
          <w:rFonts w:ascii="Arial" w:hAnsi="Arial" w:cs="Arial"/>
          <w:b/>
          <w:sz w:val="24"/>
          <w:szCs w:val="24"/>
        </w:rPr>
        <w:t xml:space="preserve">Проект </w:t>
      </w:r>
      <w:r w:rsidRPr="006A1D03">
        <w:rPr>
          <w:rFonts w:ascii="Arial" w:hAnsi="Arial" w:cs="Arial"/>
          <w:b/>
          <w:i/>
          <w:sz w:val="24"/>
          <w:szCs w:val="24"/>
        </w:rPr>
        <w:t>RU, первая редакция</w:t>
      </w:r>
    </w:p>
    <w:p w:rsidR="001A1D0B" w:rsidRPr="00D10135" w:rsidRDefault="001A1D0B" w:rsidP="00A5574F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10135">
        <w:rPr>
          <w:rFonts w:ascii="Arial" w:hAnsi="Arial" w:cs="Arial"/>
          <w:b/>
          <w:sz w:val="24"/>
          <w:szCs w:val="24"/>
        </w:rPr>
        <w:lastRenderedPageBreak/>
        <w:t xml:space="preserve">2 </w:t>
      </w:r>
      <w:r w:rsidR="005A56F6" w:rsidRPr="00D10135">
        <w:rPr>
          <w:rFonts w:ascii="Arial" w:hAnsi="Arial" w:cs="Arial"/>
          <w:b/>
          <w:sz w:val="24"/>
          <w:szCs w:val="24"/>
        </w:rPr>
        <w:t>Нормативные ссылк</w:t>
      </w:r>
      <w:bookmarkEnd w:id="3"/>
      <w:r w:rsidR="005A56F6" w:rsidRPr="00D10135">
        <w:rPr>
          <w:rFonts w:ascii="Arial" w:hAnsi="Arial" w:cs="Arial"/>
          <w:b/>
          <w:sz w:val="24"/>
          <w:szCs w:val="24"/>
        </w:rPr>
        <w:t>и</w:t>
      </w:r>
      <w:bookmarkEnd w:id="4"/>
    </w:p>
    <w:p w:rsidR="001F28A2" w:rsidRPr="00D10135" w:rsidRDefault="001F28A2" w:rsidP="001F28A2">
      <w:pPr>
        <w:rPr>
          <w:rFonts w:ascii="Arial" w:hAnsi="Arial" w:cs="Arial"/>
          <w:sz w:val="24"/>
          <w:szCs w:val="24"/>
        </w:rPr>
      </w:pPr>
    </w:p>
    <w:p w:rsidR="00C83E75" w:rsidRPr="00C83E75" w:rsidRDefault="00C83E75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r w:rsidRPr="00C83E75">
        <w:rPr>
          <w:rFonts w:ascii="Arial" w:eastAsia="Symbol" w:hAnsi="Arial" w:cs="Arial"/>
          <w:color w:val="auto"/>
        </w:rPr>
        <w:t xml:space="preserve">В </w:t>
      </w:r>
      <w:proofErr w:type="gramStart"/>
      <w:r w:rsidRPr="00C83E75">
        <w:rPr>
          <w:rFonts w:ascii="Arial" w:eastAsia="Symbol" w:hAnsi="Arial" w:cs="Arial"/>
          <w:color w:val="auto"/>
        </w:rPr>
        <w:t>настоящем</w:t>
      </w:r>
      <w:proofErr w:type="gramEnd"/>
      <w:r w:rsidRPr="00C83E75">
        <w:rPr>
          <w:rFonts w:ascii="Arial" w:eastAsia="Symbol" w:hAnsi="Arial" w:cs="Arial"/>
          <w:color w:val="auto"/>
        </w:rPr>
        <w:t xml:space="preserve"> стандарте использованы </w:t>
      </w:r>
      <w:r w:rsidR="00043764">
        <w:rPr>
          <w:rFonts w:ascii="Arial" w:eastAsia="Symbol" w:hAnsi="Arial" w:cs="Arial"/>
          <w:color w:val="auto"/>
        </w:rPr>
        <w:t xml:space="preserve">нормативные </w:t>
      </w:r>
      <w:r w:rsidRPr="00C83E75">
        <w:rPr>
          <w:rFonts w:ascii="Arial" w:eastAsia="Symbol" w:hAnsi="Arial" w:cs="Arial"/>
          <w:color w:val="auto"/>
        </w:rPr>
        <w:t xml:space="preserve">ссылки на следующие </w:t>
      </w:r>
      <w:r w:rsidR="006A1D03">
        <w:rPr>
          <w:rFonts w:ascii="Arial" w:eastAsia="Symbol" w:hAnsi="Arial" w:cs="Arial"/>
          <w:color w:val="auto"/>
        </w:rPr>
        <w:t xml:space="preserve">межгосударственные </w:t>
      </w:r>
      <w:r w:rsidRPr="00C83E75">
        <w:rPr>
          <w:rFonts w:ascii="Arial" w:eastAsia="Symbol" w:hAnsi="Arial" w:cs="Arial"/>
          <w:color w:val="auto"/>
        </w:rPr>
        <w:t xml:space="preserve">стандарты: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17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2.601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Единая система конструкторской документации. Эксплуатацио</w:t>
      </w:r>
      <w:r w:rsidR="00C83E75" w:rsidRPr="00C83E75">
        <w:rPr>
          <w:rFonts w:ascii="Arial" w:eastAsia="Symbol" w:hAnsi="Arial" w:cs="Arial"/>
          <w:color w:val="auto"/>
        </w:rPr>
        <w:t>н</w:t>
      </w:r>
      <w:r w:rsidR="00C83E75" w:rsidRPr="00C83E75">
        <w:rPr>
          <w:rFonts w:ascii="Arial" w:eastAsia="Symbol" w:hAnsi="Arial" w:cs="Arial"/>
          <w:color w:val="auto"/>
        </w:rPr>
        <w:t xml:space="preserve">ные документы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hyperlink r:id="rId18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9.014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Единая система защиты от коррозии и старения. Временная пр</w:t>
      </w:r>
      <w:r w:rsidR="00C83E75" w:rsidRPr="00C83E75">
        <w:rPr>
          <w:rFonts w:ascii="Arial" w:eastAsia="Symbol" w:hAnsi="Arial" w:cs="Arial"/>
          <w:color w:val="auto"/>
        </w:rPr>
        <w:t>о</w:t>
      </w:r>
      <w:r w:rsidR="00C83E75" w:rsidRPr="00C83E75">
        <w:rPr>
          <w:rFonts w:ascii="Arial" w:eastAsia="Symbol" w:hAnsi="Arial" w:cs="Arial"/>
          <w:color w:val="auto"/>
        </w:rPr>
        <w:t xml:space="preserve">тивокоррозионная защита изделий. Общие требования </w:t>
      </w:r>
    </w:p>
    <w:p w:rsidR="00C83E75" w:rsidRPr="00C83E75" w:rsidRDefault="00C83E75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r w:rsidRPr="00C83E75">
        <w:rPr>
          <w:rFonts w:ascii="Arial" w:eastAsia="Symbol" w:hAnsi="Arial" w:cs="Arial"/>
          <w:color w:val="auto"/>
        </w:rPr>
        <w:t>ГОСТ 9.301 Единая система защиты от коррозии и старения. Покрытия мета</w:t>
      </w:r>
      <w:r w:rsidRPr="00C83E75">
        <w:rPr>
          <w:rFonts w:ascii="Arial" w:eastAsia="Symbol" w:hAnsi="Arial" w:cs="Arial"/>
          <w:color w:val="auto"/>
        </w:rPr>
        <w:t>л</w:t>
      </w:r>
      <w:r w:rsidRPr="00C83E75">
        <w:rPr>
          <w:rFonts w:ascii="Arial" w:eastAsia="Symbol" w:hAnsi="Arial" w:cs="Arial"/>
          <w:color w:val="auto"/>
        </w:rPr>
        <w:t>лические и неметаллические неорганические. Общие требования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19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9.032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Единая система защиты от коррозии и старения. Покрытия лак</w:t>
      </w:r>
      <w:r w:rsidR="00C83E75" w:rsidRPr="00C83E75">
        <w:rPr>
          <w:rFonts w:ascii="Arial" w:eastAsia="Symbol" w:hAnsi="Arial" w:cs="Arial"/>
          <w:color w:val="auto"/>
        </w:rPr>
        <w:t>о</w:t>
      </w:r>
      <w:r w:rsidR="00C83E75" w:rsidRPr="00C83E75">
        <w:rPr>
          <w:rFonts w:ascii="Arial" w:eastAsia="Symbol" w:hAnsi="Arial" w:cs="Arial"/>
          <w:color w:val="auto"/>
        </w:rPr>
        <w:t xml:space="preserve">красочные. Группы, технические требования и обозначения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20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12.2.033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Система стандартов безопасности труда. Рабочее место при выполнении работ стоя. Общие эргономические требования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21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12.2.037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Система стандартов безопасности труда. Техника пожарная. Требования безопасности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22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26.020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Шрифты для средств измерений и автоматизации. Начертания и основные размеры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23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2991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Ящики дощатые неразборные для грузов массой  до </w:t>
      </w:r>
      <w:smartTag w:uri="urn:schemas-microsoft-com:office:smarttags" w:element="metricconverter">
        <w:smartTagPr>
          <w:attr w:name="ProductID" w:val="500 кг"/>
        </w:smartTagPr>
        <w:r w:rsidR="00C83E75" w:rsidRPr="00C83E75">
          <w:rPr>
            <w:rFonts w:ascii="Arial" w:eastAsia="Symbol" w:hAnsi="Arial" w:cs="Arial"/>
            <w:color w:val="auto"/>
          </w:rPr>
          <w:t>500 кг</w:t>
        </w:r>
      </w:smartTag>
      <w:r w:rsidR="00C83E75" w:rsidRPr="00C83E75">
        <w:rPr>
          <w:rFonts w:ascii="Arial" w:eastAsia="Symbol" w:hAnsi="Arial" w:cs="Arial"/>
          <w:color w:val="auto"/>
        </w:rPr>
        <w:t xml:space="preserve">. Общие технические условия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24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6134</w:t>
        </w:r>
      </w:hyperlink>
      <w:r w:rsidR="0089658A">
        <w:t xml:space="preserve"> </w:t>
      </w:r>
      <w:r w:rsidR="00C83E75" w:rsidRPr="00C83E75">
        <w:rPr>
          <w:rFonts w:ascii="Arial" w:eastAsia="Symbol" w:hAnsi="Arial" w:cs="Arial"/>
          <w:color w:val="auto"/>
        </w:rPr>
        <w:t xml:space="preserve">(ИСО 9906:2007) Насосы динамические. Методы испытаний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25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9150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(ИСО 68-1: 98) Основные нормы взаимозаменяемости. Резьба метрическая. Профиль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26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10549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Выход резьбы. Сбеги, недорезы, проточки и фаски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27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14192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Маркировка грузов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28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15150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Машины, приборы и другие технические изделия. Исполнение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29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16504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Система государственных испытаний продукции. Испытания и контроль качества продукции. Основные термины и определения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30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17187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Шумомеры. Часть 1. Технические требования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31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21752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Система «человек – машина». Маховики управления и штурвалы. Общие эргономические требования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32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21753-76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Система «человек – машина». Рычаги управления. Общие э</w:t>
      </w:r>
      <w:r w:rsidR="00C83E75" w:rsidRPr="00C83E75">
        <w:rPr>
          <w:rFonts w:ascii="Arial" w:eastAsia="Symbol" w:hAnsi="Arial" w:cs="Arial"/>
          <w:color w:val="auto"/>
        </w:rPr>
        <w:t>р</w:t>
      </w:r>
      <w:r w:rsidR="00C83E75" w:rsidRPr="00C83E75">
        <w:rPr>
          <w:rFonts w:ascii="Arial" w:eastAsia="Symbol" w:hAnsi="Arial" w:cs="Arial"/>
          <w:color w:val="auto"/>
        </w:rPr>
        <w:t xml:space="preserve">гономические требования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hyperlink r:id="rId33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24634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Ящики деревянные для продукции, поставляемой для экспорта. Общие технические условия </w:t>
      </w:r>
    </w:p>
    <w:p w:rsidR="00C83E75" w:rsidRPr="00C83E75" w:rsidRDefault="00391F0F" w:rsidP="00C83E75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hyperlink r:id="rId34" w:history="1">
        <w:r w:rsidR="00C83E75" w:rsidRPr="00C83E75">
          <w:rPr>
            <w:rStyle w:val="ad"/>
            <w:rFonts w:ascii="Arial" w:eastAsia="Symbol" w:hAnsi="Arial" w:cs="Arial"/>
            <w:color w:val="auto"/>
            <w:u w:val="none"/>
          </w:rPr>
          <w:t>ГОСТ 24705</w:t>
        </w:r>
      </w:hyperlink>
      <w:r w:rsidR="00C83E75" w:rsidRPr="00C83E75">
        <w:rPr>
          <w:rFonts w:ascii="Arial" w:eastAsia="Symbol" w:hAnsi="Arial" w:cs="Arial"/>
          <w:color w:val="auto"/>
        </w:rPr>
        <w:t xml:space="preserve"> (ИСО 724:1993) Основные нормы взаимозаменяемости. Резьба метрическая. Основные размеры </w:t>
      </w:r>
    </w:p>
    <w:p w:rsidR="00D10135" w:rsidRPr="006A1D03" w:rsidRDefault="00D10135" w:rsidP="00D10135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6A1D03">
        <w:rPr>
          <w:rFonts w:ascii="Arial" w:hAnsi="Arial" w:cs="Arial"/>
          <w:sz w:val="22"/>
          <w:szCs w:val="22"/>
        </w:rPr>
        <w:t>Примечание</w:t>
      </w:r>
      <w:r w:rsidR="00652B5B" w:rsidRPr="006A1D03">
        <w:rPr>
          <w:rFonts w:ascii="Arial" w:hAnsi="Arial" w:cs="Arial"/>
          <w:sz w:val="22"/>
          <w:szCs w:val="22"/>
        </w:rPr>
        <w:t xml:space="preserve"> -</w:t>
      </w:r>
      <w:r w:rsidRPr="006A1D03">
        <w:rPr>
          <w:rFonts w:ascii="Arial" w:hAnsi="Arial" w:cs="Arial"/>
          <w:sz w:val="22"/>
          <w:szCs w:val="22"/>
        </w:rPr>
        <w:t xml:space="preserve"> При пользовании настоящим стандартом целесообразно проверить действие ссылочных стандартов и классификаторов на территории государства по соответствующему указат</w:t>
      </w:r>
      <w:r w:rsidRPr="006A1D03">
        <w:rPr>
          <w:rFonts w:ascii="Arial" w:hAnsi="Arial" w:cs="Arial"/>
          <w:sz w:val="22"/>
          <w:szCs w:val="22"/>
        </w:rPr>
        <w:t>е</w:t>
      </w:r>
      <w:r w:rsidRPr="006A1D03">
        <w:rPr>
          <w:rFonts w:ascii="Arial" w:hAnsi="Arial" w:cs="Arial"/>
          <w:sz w:val="22"/>
          <w:szCs w:val="22"/>
        </w:rPr>
        <w:t>лю стандартов и классификаторов, составленному на 1 января текущего года, и по соответствующим и</w:t>
      </w:r>
      <w:r w:rsidRPr="006A1D03">
        <w:rPr>
          <w:rFonts w:ascii="Arial" w:hAnsi="Arial" w:cs="Arial"/>
          <w:sz w:val="22"/>
          <w:szCs w:val="22"/>
        </w:rPr>
        <w:t>н</w:t>
      </w:r>
      <w:r w:rsidRPr="006A1D03">
        <w:rPr>
          <w:rFonts w:ascii="Arial" w:hAnsi="Arial" w:cs="Arial"/>
          <w:sz w:val="22"/>
          <w:szCs w:val="22"/>
        </w:rPr>
        <w:t>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заменяющим (измененным) стандартом. Если ссылочный док</w:t>
      </w:r>
      <w:r w:rsidRPr="006A1D03">
        <w:rPr>
          <w:rFonts w:ascii="Arial" w:hAnsi="Arial" w:cs="Arial"/>
          <w:sz w:val="22"/>
          <w:szCs w:val="22"/>
        </w:rPr>
        <w:t>у</w:t>
      </w:r>
      <w:r w:rsidRPr="006A1D03">
        <w:rPr>
          <w:rFonts w:ascii="Arial" w:hAnsi="Arial" w:cs="Arial"/>
          <w:sz w:val="22"/>
          <w:szCs w:val="22"/>
        </w:rPr>
        <w:t xml:space="preserve">мент отменен без замены, то положение, в </w:t>
      </w:r>
      <w:proofErr w:type="gramStart"/>
      <w:r w:rsidRPr="006A1D03">
        <w:rPr>
          <w:rFonts w:ascii="Arial" w:hAnsi="Arial" w:cs="Arial"/>
          <w:sz w:val="22"/>
          <w:szCs w:val="22"/>
        </w:rPr>
        <w:t>котором</w:t>
      </w:r>
      <w:proofErr w:type="gramEnd"/>
      <w:r w:rsidRPr="006A1D03">
        <w:rPr>
          <w:rFonts w:ascii="Arial" w:hAnsi="Arial" w:cs="Arial"/>
          <w:sz w:val="22"/>
          <w:szCs w:val="22"/>
        </w:rPr>
        <w:t xml:space="preserve"> дана ссылка на него, применяется в ч</w:t>
      </w:r>
      <w:r w:rsidRPr="006A1D03">
        <w:rPr>
          <w:rFonts w:ascii="Arial" w:hAnsi="Arial" w:cs="Arial"/>
          <w:sz w:val="22"/>
          <w:szCs w:val="22"/>
        </w:rPr>
        <w:t>а</w:t>
      </w:r>
      <w:r w:rsidRPr="006A1D03">
        <w:rPr>
          <w:rFonts w:ascii="Arial" w:hAnsi="Arial" w:cs="Arial"/>
          <w:sz w:val="22"/>
          <w:szCs w:val="22"/>
        </w:rPr>
        <w:t>сти, не затрагивающей эту ссылку.</w:t>
      </w:r>
    </w:p>
    <w:p w:rsidR="00047834" w:rsidRPr="00D10135" w:rsidRDefault="00047834" w:rsidP="001C32A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85A10" w:rsidRDefault="00685A10" w:rsidP="001C32A1">
      <w:pPr>
        <w:pStyle w:val="1"/>
        <w:keepNext w:val="0"/>
        <w:jc w:val="both"/>
        <w:rPr>
          <w:rFonts w:ascii="Arial" w:hAnsi="Arial" w:cs="Arial"/>
          <w:sz w:val="24"/>
          <w:szCs w:val="24"/>
        </w:rPr>
      </w:pPr>
      <w:bookmarkStart w:id="5" w:name="_Toc60454495"/>
      <w:bookmarkStart w:id="6" w:name="_Ref135468839"/>
      <w:r w:rsidRPr="00D10135">
        <w:rPr>
          <w:rFonts w:ascii="Arial" w:hAnsi="Arial" w:cs="Arial"/>
          <w:sz w:val="24"/>
          <w:szCs w:val="24"/>
        </w:rPr>
        <w:t xml:space="preserve">3 </w:t>
      </w:r>
      <w:r w:rsidR="00265B73" w:rsidRPr="00D10135">
        <w:rPr>
          <w:rFonts w:ascii="Arial" w:hAnsi="Arial" w:cs="Arial"/>
          <w:sz w:val="24"/>
          <w:szCs w:val="24"/>
        </w:rPr>
        <w:t>Т</w:t>
      </w:r>
      <w:r w:rsidR="006B179C" w:rsidRPr="00D10135">
        <w:rPr>
          <w:rFonts w:ascii="Arial" w:hAnsi="Arial" w:cs="Arial"/>
          <w:sz w:val="24"/>
          <w:szCs w:val="24"/>
        </w:rPr>
        <w:t>ермины,</w:t>
      </w:r>
      <w:r w:rsidR="00265B73" w:rsidRPr="00D10135">
        <w:rPr>
          <w:rFonts w:ascii="Arial" w:hAnsi="Arial" w:cs="Arial"/>
          <w:sz w:val="24"/>
          <w:szCs w:val="24"/>
        </w:rPr>
        <w:t xml:space="preserve"> определени</w:t>
      </w:r>
      <w:bookmarkEnd w:id="5"/>
      <w:r w:rsidR="00265B73" w:rsidRPr="00D10135">
        <w:rPr>
          <w:rFonts w:ascii="Arial" w:hAnsi="Arial" w:cs="Arial"/>
          <w:sz w:val="24"/>
          <w:szCs w:val="24"/>
        </w:rPr>
        <w:t>я</w:t>
      </w:r>
      <w:bookmarkEnd w:id="6"/>
    </w:p>
    <w:p w:rsidR="007426C4" w:rsidRPr="007426C4" w:rsidRDefault="007426C4" w:rsidP="007426C4">
      <w:pPr>
        <w:rPr>
          <w:rFonts w:ascii="Arial" w:hAnsi="Arial" w:cs="Arial"/>
          <w:sz w:val="24"/>
          <w:szCs w:val="24"/>
        </w:rPr>
      </w:pP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bookmarkStart w:id="7" w:name="_Toc60454496"/>
      <w:bookmarkStart w:id="8" w:name="_Ref135468816"/>
      <w:r w:rsidRPr="00B748DD">
        <w:rPr>
          <w:rFonts w:ascii="Arial" w:eastAsia="Symbol" w:hAnsi="Arial" w:cs="Arial"/>
          <w:color w:val="auto"/>
        </w:rPr>
        <w:t xml:space="preserve">В настоящем стандарте применены следующие термины с соответствующими определениями: 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3.1 </w:t>
      </w:r>
      <w:r w:rsidRPr="00B748DD">
        <w:rPr>
          <w:rFonts w:ascii="Arial" w:eastAsia="Symbol" w:hAnsi="Arial" w:cs="Arial"/>
          <w:b/>
          <w:bCs/>
          <w:color w:val="auto"/>
        </w:rPr>
        <w:t xml:space="preserve">насосы нормального давления: </w:t>
      </w:r>
      <w:r w:rsidRPr="00B748DD">
        <w:rPr>
          <w:rFonts w:ascii="Arial" w:eastAsia="Symbol" w:hAnsi="Arial" w:cs="Arial"/>
          <w:color w:val="auto"/>
        </w:rPr>
        <w:t>Одно- или многоступенчатые пожарные насосы, обеспечивающие подачу воды и огнетушащих растворов при давлении на выходе до 2</w:t>
      </w:r>
      <w:r w:rsidR="00652B5B">
        <w:rPr>
          <w:rFonts w:ascii="Arial" w:eastAsia="Symbol" w:hAnsi="Arial" w:cs="Arial"/>
          <w:color w:val="auto"/>
        </w:rPr>
        <w:t>,0</w:t>
      </w:r>
      <w:r w:rsidRPr="00B748DD">
        <w:rPr>
          <w:rFonts w:ascii="Arial" w:eastAsia="Symbol" w:hAnsi="Arial" w:cs="Arial"/>
          <w:color w:val="auto"/>
        </w:rPr>
        <w:t xml:space="preserve"> МПа. 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3.2 </w:t>
      </w:r>
      <w:r w:rsidRPr="00B748DD">
        <w:rPr>
          <w:rFonts w:ascii="Arial" w:eastAsia="Symbol" w:hAnsi="Arial" w:cs="Arial"/>
          <w:b/>
          <w:bCs/>
          <w:color w:val="auto"/>
        </w:rPr>
        <w:t xml:space="preserve">насосы высокого давления: </w:t>
      </w:r>
      <w:r w:rsidRPr="00B748DD">
        <w:rPr>
          <w:rFonts w:ascii="Arial" w:eastAsia="Symbol" w:hAnsi="Arial" w:cs="Arial"/>
          <w:color w:val="auto"/>
        </w:rPr>
        <w:t>Многоступенчатые пожарные насосы, обе</w:t>
      </w:r>
      <w:r w:rsidRPr="00B748DD">
        <w:rPr>
          <w:rFonts w:ascii="Arial" w:eastAsia="Symbol" w:hAnsi="Arial" w:cs="Arial"/>
          <w:color w:val="auto"/>
        </w:rPr>
        <w:t>с</w:t>
      </w:r>
      <w:r w:rsidRPr="00B748DD">
        <w:rPr>
          <w:rFonts w:ascii="Arial" w:eastAsia="Symbol" w:hAnsi="Arial" w:cs="Arial"/>
          <w:color w:val="auto"/>
        </w:rPr>
        <w:t>печивающие подачу воды и огнетушащих растворов при давлении на выходе от 2</w:t>
      </w:r>
      <w:r w:rsidR="00652B5B">
        <w:rPr>
          <w:rFonts w:ascii="Arial" w:eastAsia="Symbol" w:hAnsi="Arial" w:cs="Arial"/>
          <w:color w:val="auto"/>
        </w:rPr>
        <w:t>,0</w:t>
      </w:r>
      <w:r w:rsidRPr="00B748DD">
        <w:rPr>
          <w:rFonts w:ascii="Arial" w:eastAsia="Symbol" w:hAnsi="Arial" w:cs="Arial"/>
          <w:color w:val="auto"/>
        </w:rPr>
        <w:t xml:space="preserve"> до 5,0 МПа. 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3.3 </w:t>
      </w:r>
      <w:r w:rsidRPr="00B748DD">
        <w:rPr>
          <w:rFonts w:ascii="Arial" w:eastAsia="Symbol" w:hAnsi="Arial" w:cs="Arial"/>
          <w:b/>
          <w:bCs/>
          <w:color w:val="auto"/>
        </w:rPr>
        <w:t xml:space="preserve">насосы комбинированные: </w:t>
      </w:r>
      <w:r w:rsidRPr="00B748DD">
        <w:rPr>
          <w:rFonts w:ascii="Arial" w:eastAsia="Symbol" w:hAnsi="Arial" w:cs="Arial"/>
          <w:color w:val="auto"/>
        </w:rPr>
        <w:t>Насосы, состоящие из последовательно с</w:t>
      </w:r>
      <w:r w:rsidRPr="00B748DD">
        <w:rPr>
          <w:rFonts w:ascii="Arial" w:eastAsia="Symbol" w:hAnsi="Arial" w:cs="Arial"/>
          <w:color w:val="auto"/>
        </w:rPr>
        <w:t>о</w:t>
      </w:r>
      <w:r w:rsidRPr="00B748DD">
        <w:rPr>
          <w:rFonts w:ascii="Arial" w:eastAsia="Symbol" w:hAnsi="Arial" w:cs="Arial"/>
          <w:color w:val="auto"/>
        </w:rPr>
        <w:t xml:space="preserve">единенных ступеней (насосов) нормального и высокого давления, имеющих общий привод. 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3.4 </w:t>
      </w:r>
      <w:r w:rsidRPr="00B748DD">
        <w:rPr>
          <w:rFonts w:ascii="Arial" w:eastAsia="Symbol" w:hAnsi="Arial" w:cs="Arial"/>
          <w:b/>
          <w:bCs/>
          <w:color w:val="auto"/>
        </w:rPr>
        <w:t xml:space="preserve">вращение привода: </w:t>
      </w:r>
      <w:r w:rsidRPr="00B748DD">
        <w:rPr>
          <w:rFonts w:ascii="Arial" w:eastAsia="Symbol" w:hAnsi="Arial" w:cs="Arial"/>
          <w:color w:val="auto"/>
        </w:rPr>
        <w:t xml:space="preserve">Правое вращение – вращение привода по часовой стрелке со стороны привода, левое вращение – вращение привода </w:t>
      </w:r>
      <w:proofErr w:type="gramStart"/>
      <w:r w:rsidRPr="00B748DD">
        <w:rPr>
          <w:rFonts w:ascii="Arial" w:eastAsia="Symbol" w:hAnsi="Arial" w:cs="Arial"/>
          <w:color w:val="auto"/>
        </w:rPr>
        <w:t>против</w:t>
      </w:r>
      <w:proofErr w:type="gramEnd"/>
      <w:r w:rsidRPr="00B748DD">
        <w:rPr>
          <w:rFonts w:ascii="Arial" w:eastAsia="Symbol" w:hAnsi="Arial" w:cs="Arial"/>
          <w:color w:val="auto"/>
        </w:rPr>
        <w:t xml:space="preserve"> </w:t>
      </w:r>
      <w:proofErr w:type="gramStart"/>
      <w:r w:rsidRPr="00B748DD">
        <w:rPr>
          <w:rFonts w:ascii="Arial" w:eastAsia="Symbol" w:hAnsi="Arial" w:cs="Arial"/>
          <w:color w:val="auto"/>
        </w:rPr>
        <w:t>часовой</w:t>
      </w:r>
      <w:proofErr w:type="gramEnd"/>
      <w:r w:rsidRPr="00B748DD">
        <w:rPr>
          <w:rFonts w:ascii="Arial" w:eastAsia="Symbol" w:hAnsi="Arial" w:cs="Arial"/>
          <w:color w:val="auto"/>
        </w:rPr>
        <w:t xml:space="preserve"> стрелке со стороны привода. 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3.5 </w:t>
      </w:r>
      <w:r w:rsidRPr="00B748DD">
        <w:rPr>
          <w:rFonts w:ascii="Arial" w:eastAsia="Symbol" w:hAnsi="Arial" w:cs="Arial"/>
          <w:b/>
          <w:color w:val="auto"/>
        </w:rPr>
        <w:t>н</w:t>
      </w:r>
      <w:r w:rsidRPr="00B748DD">
        <w:rPr>
          <w:rFonts w:ascii="Arial" w:hAnsi="Arial" w:cs="Arial"/>
          <w:b/>
          <w:bCs/>
          <w:color w:val="auto"/>
          <w:shd w:val="clear" w:color="auto" w:fill="FFFFFF"/>
        </w:rPr>
        <w:t xml:space="preserve">оминальная подача насоса </w:t>
      </w:r>
      <w:proofErr w:type="spellStart"/>
      <w:proofErr w:type="gramStart"/>
      <w:r w:rsidRPr="00652B5B">
        <w:rPr>
          <w:rFonts w:ascii="Arial" w:hAnsi="Arial" w:cs="Arial"/>
          <w:b/>
          <w:bCs/>
          <w:i/>
          <w:color w:val="auto"/>
          <w:shd w:val="clear" w:color="auto" w:fill="FFFFFF"/>
        </w:rPr>
        <w:t>Q</w:t>
      </w:r>
      <w:proofErr w:type="gramEnd"/>
      <w:r w:rsidRPr="00652B5B">
        <w:rPr>
          <w:rFonts w:ascii="Arial" w:hAnsi="Arial" w:cs="Arial"/>
          <w:b/>
          <w:bCs/>
          <w:i/>
          <w:color w:val="auto"/>
          <w:shd w:val="clear" w:color="auto" w:fill="FFFFFF"/>
          <w:vertAlign w:val="subscript"/>
        </w:rPr>
        <w:t>ном</w:t>
      </w:r>
      <w:proofErr w:type="spellEnd"/>
      <w:r w:rsidR="00652B5B">
        <w:rPr>
          <w:rFonts w:ascii="Arial" w:hAnsi="Arial" w:cs="Arial"/>
          <w:color w:val="auto"/>
          <w:shd w:val="clear" w:color="auto" w:fill="FFFFFF"/>
        </w:rPr>
        <w:t>: - П</w:t>
      </w:r>
      <w:r w:rsidRPr="00B748DD">
        <w:rPr>
          <w:rFonts w:ascii="Arial" w:hAnsi="Arial" w:cs="Arial"/>
          <w:color w:val="auto"/>
          <w:shd w:val="clear" w:color="auto" w:fill="FFFFFF"/>
        </w:rPr>
        <w:t xml:space="preserve">одача насоса при номинальном напоре </w:t>
      </w:r>
      <w:proofErr w:type="spellStart"/>
      <w:r w:rsidRPr="00652B5B">
        <w:rPr>
          <w:rFonts w:ascii="Arial" w:hAnsi="Arial" w:cs="Arial"/>
          <w:b/>
          <w:i/>
          <w:color w:val="auto"/>
          <w:shd w:val="clear" w:color="auto" w:fill="FFFFFF"/>
        </w:rPr>
        <w:t>Н</w:t>
      </w:r>
      <w:r w:rsidRPr="00652B5B">
        <w:rPr>
          <w:rFonts w:ascii="Arial" w:hAnsi="Arial" w:cs="Arial"/>
          <w:b/>
          <w:i/>
          <w:color w:val="auto"/>
          <w:shd w:val="clear" w:color="auto" w:fill="FFFFFF"/>
          <w:vertAlign w:val="subscript"/>
        </w:rPr>
        <w:t>ном</w:t>
      </w:r>
      <w:proofErr w:type="spellEnd"/>
      <w:r w:rsidRPr="00B748DD">
        <w:rPr>
          <w:rFonts w:ascii="Arial" w:hAnsi="Arial" w:cs="Arial"/>
          <w:color w:val="auto"/>
          <w:shd w:val="clear" w:color="auto" w:fill="FFFFFF"/>
        </w:rPr>
        <w:t xml:space="preserve">, номинальной геометрической высоте всасывания </w:t>
      </w:r>
      <w:proofErr w:type="spellStart"/>
      <w:r w:rsidRPr="00652B5B">
        <w:rPr>
          <w:rFonts w:ascii="Arial" w:hAnsi="Arial" w:cs="Arial"/>
          <w:b/>
          <w:i/>
          <w:color w:val="auto"/>
          <w:shd w:val="clear" w:color="auto" w:fill="FFFFFF"/>
        </w:rPr>
        <w:t>h</w:t>
      </w:r>
      <w:r w:rsidRPr="00652B5B">
        <w:rPr>
          <w:rFonts w:ascii="Arial" w:hAnsi="Arial" w:cs="Arial"/>
          <w:b/>
          <w:i/>
          <w:color w:val="auto"/>
          <w:shd w:val="clear" w:color="auto" w:fill="FFFFFF"/>
          <w:vertAlign w:val="subscript"/>
        </w:rPr>
        <w:t>г</w:t>
      </w:r>
      <w:proofErr w:type="spellEnd"/>
      <w:r w:rsidRPr="00652B5B">
        <w:rPr>
          <w:rFonts w:ascii="Arial" w:hAnsi="Arial" w:cs="Arial"/>
          <w:b/>
          <w:i/>
          <w:color w:val="auto"/>
          <w:shd w:val="clear" w:color="auto" w:fill="FFFFFF"/>
          <w:vertAlign w:val="subscript"/>
        </w:rPr>
        <w:t xml:space="preserve"> ном</w:t>
      </w:r>
      <w:r w:rsidRPr="00B748DD">
        <w:rPr>
          <w:rFonts w:ascii="Arial" w:hAnsi="Arial" w:cs="Arial"/>
          <w:b/>
          <w:color w:val="auto"/>
          <w:shd w:val="clear" w:color="auto" w:fill="FFFFFF"/>
          <w:vertAlign w:val="subscript"/>
        </w:rPr>
        <w:t xml:space="preserve"> </w:t>
      </w:r>
      <w:r w:rsidRPr="00B748DD">
        <w:rPr>
          <w:rFonts w:ascii="Arial" w:hAnsi="Arial" w:cs="Arial"/>
          <w:color w:val="auto"/>
          <w:shd w:val="clear" w:color="auto" w:fill="FFFFFF"/>
        </w:rPr>
        <w:t xml:space="preserve">и номинальной частоте вращения рабочего колеса насоса </w:t>
      </w:r>
      <w:proofErr w:type="gramStart"/>
      <w:r w:rsidRPr="00652B5B">
        <w:rPr>
          <w:rFonts w:ascii="Arial" w:eastAsia="Symbol" w:hAnsi="Arial" w:cs="Arial"/>
          <w:b/>
          <w:bCs/>
          <w:i/>
          <w:iCs/>
          <w:color w:val="auto"/>
          <w:lang w:val="en-US"/>
        </w:rPr>
        <w:t>n</w:t>
      </w:r>
      <w:proofErr w:type="gramEnd"/>
      <w:r w:rsidRPr="00652B5B">
        <w:rPr>
          <w:rFonts w:ascii="Arial" w:eastAsia="Symbol" w:hAnsi="Arial" w:cs="Arial"/>
          <w:b/>
          <w:bCs/>
          <w:i/>
          <w:color w:val="auto"/>
          <w:vertAlign w:val="subscript"/>
        </w:rPr>
        <w:t>но</w:t>
      </w:r>
      <w:r w:rsidR="00652B5B" w:rsidRPr="00652B5B">
        <w:rPr>
          <w:rFonts w:ascii="Arial" w:eastAsia="Symbol" w:hAnsi="Arial" w:cs="Arial"/>
          <w:b/>
          <w:bCs/>
          <w:i/>
          <w:color w:val="auto"/>
          <w:vertAlign w:val="subscript"/>
        </w:rPr>
        <w:t>м</w:t>
      </w:r>
      <w:r w:rsidRPr="00B748DD">
        <w:rPr>
          <w:rFonts w:ascii="Arial" w:hAnsi="Arial" w:cs="Arial"/>
          <w:color w:val="auto"/>
          <w:shd w:val="clear" w:color="auto" w:fill="FFFFFF"/>
        </w:rPr>
        <w:t>.</w:t>
      </w:r>
    </w:p>
    <w:p w:rsidR="00B748DD" w:rsidRPr="00B748DD" w:rsidRDefault="00B748DD" w:rsidP="00B748DD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B748DD">
        <w:rPr>
          <w:rFonts w:ascii="Arial" w:eastAsia="Symbol" w:hAnsi="Arial" w:cs="Arial"/>
          <w:sz w:val="24"/>
          <w:szCs w:val="24"/>
        </w:rPr>
        <w:lastRenderedPageBreak/>
        <w:t xml:space="preserve">3.6 </w:t>
      </w:r>
      <w:r w:rsidRPr="00B748DD">
        <w:rPr>
          <w:rFonts w:ascii="Arial" w:eastAsia="Symbol" w:hAnsi="Arial" w:cs="Arial"/>
          <w:b/>
          <w:sz w:val="24"/>
          <w:szCs w:val="24"/>
        </w:rPr>
        <w:t>номинальный режим насоса</w:t>
      </w:r>
      <w:r w:rsidRPr="00B748DD">
        <w:rPr>
          <w:rFonts w:ascii="Arial" w:eastAsia="Symbol" w:hAnsi="Arial" w:cs="Arial"/>
          <w:sz w:val="24"/>
          <w:szCs w:val="24"/>
        </w:rPr>
        <w:t>: Режим работы насоса при заданных знач</w:t>
      </w:r>
      <w:r w:rsidRPr="00B748DD">
        <w:rPr>
          <w:rFonts w:ascii="Arial" w:eastAsia="Symbol" w:hAnsi="Arial" w:cs="Arial"/>
          <w:sz w:val="24"/>
          <w:szCs w:val="24"/>
        </w:rPr>
        <w:t>е</w:t>
      </w:r>
      <w:r w:rsidRPr="00B748DD">
        <w:rPr>
          <w:rFonts w:ascii="Arial" w:eastAsia="Symbol" w:hAnsi="Arial" w:cs="Arial"/>
          <w:sz w:val="24"/>
          <w:szCs w:val="24"/>
        </w:rPr>
        <w:t xml:space="preserve">ниях номинальной частоты вращения </w:t>
      </w:r>
      <w:proofErr w:type="gramStart"/>
      <w:r w:rsidRPr="00B748DD">
        <w:rPr>
          <w:rFonts w:ascii="Arial" w:eastAsia="Symbol" w:hAnsi="Arial" w:cs="Arial"/>
          <w:bCs/>
          <w:i/>
          <w:iCs/>
          <w:sz w:val="24"/>
          <w:szCs w:val="24"/>
          <w:lang w:val="en-US"/>
        </w:rPr>
        <w:t>n</w:t>
      </w:r>
      <w:proofErr w:type="gramEnd"/>
      <w:r w:rsidRPr="00B748DD">
        <w:rPr>
          <w:rFonts w:ascii="Arial" w:eastAsia="Symbol" w:hAnsi="Arial" w:cs="Arial"/>
          <w:bCs/>
          <w:sz w:val="24"/>
          <w:szCs w:val="24"/>
          <w:vertAlign w:val="subscript"/>
        </w:rPr>
        <w:t>ном</w:t>
      </w:r>
      <w:r w:rsidRPr="00B748DD">
        <w:rPr>
          <w:rFonts w:ascii="Arial" w:eastAsia="Symbol" w:hAnsi="Arial" w:cs="Arial"/>
          <w:sz w:val="24"/>
          <w:szCs w:val="24"/>
        </w:rPr>
        <w:t xml:space="preserve"> и номинальной подачи</w:t>
      </w:r>
      <w:r w:rsidRPr="00B748DD">
        <w:rPr>
          <w:rFonts w:ascii="Arial" w:eastAsia="Symbol" w:hAnsi="Arial" w:cs="Arial"/>
          <w:b/>
          <w:sz w:val="24"/>
          <w:szCs w:val="24"/>
        </w:rPr>
        <w:t xml:space="preserve"> </w:t>
      </w:r>
      <w:r w:rsidRPr="00B748DD">
        <w:rPr>
          <w:rFonts w:ascii="Arial" w:eastAsia="Symbol" w:hAnsi="Arial" w:cs="Arial"/>
          <w:sz w:val="24"/>
          <w:szCs w:val="24"/>
          <w:lang w:val="en-US"/>
        </w:rPr>
        <w:t>Q</w:t>
      </w:r>
      <w:r w:rsidRPr="00B748DD">
        <w:rPr>
          <w:rFonts w:ascii="Arial" w:eastAsia="Symbol" w:hAnsi="Arial" w:cs="Arial"/>
          <w:sz w:val="24"/>
          <w:szCs w:val="24"/>
          <w:vertAlign w:val="subscript"/>
        </w:rPr>
        <w:t>ном</w:t>
      </w:r>
      <w:r w:rsidRPr="00B748DD">
        <w:rPr>
          <w:rFonts w:ascii="Arial" w:eastAsia="Symbol" w:hAnsi="Arial" w:cs="Arial"/>
          <w:sz w:val="24"/>
          <w:szCs w:val="24"/>
        </w:rPr>
        <w:t>.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3.7 </w:t>
      </w:r>
      <w:r w:rsidRPr="00B748DD">
        <w:rPr>
          <w:rFonts w:ascii="Arial" w:eastAsia="Symbol" w:hAnsi="Arial" w:cs="Arial"/>
          <w:b/>
          <w:bCs/>
          <w:color w:val="auto"/>
        </w:rPr>
        <w:t xml:space="preserve">геометрическая высота всасывания </w:t>
      </w:r>
      <w:r w:rsidRPr="00652B5B">
        <w:rPr>
          <w:rFonts w:ascii="Arial" w:eastAsia="Symbol" w:hAnsi="Arial" w:cs="Arial"/>
          <w:b/>
          <w:bCs/>
          <w:i/>
          <w:iCs/>
          <w:color w:val="auto"/>
          <w:lang w:val="en-US"/>
        </w:rPr>
        <w:t>h</w:t>
      </w:r>
      <w:r w:rsidRPr="00652B5B">
        <w:rPr>
          <w:rFonts w:ascii="Arial" w:eastAsia="Symbol" w:hAnsi="Arial" w:cs="Arial"/>
          <w:b/>
          <w:bCs/>
          <w:i/>
          <w:color w:val="auto"/>
          <w:vertAlign w:val="subscript"/>
        </w:rPr>
        <w:t>г</w:t>
      </w:r>
      <w:r w:rsidRPr="00B748DD">
        <w:rPr>
          <w:rFonts w:ascii="Arial" w:eastAsia="Symbol" w:hAnsi="Arial" w:cs="Arial"/>
          <w:b/>
          <w:bCs/>
          <w:color w:val="auto"/>
        </w:rPr>
        <w:t xml:space="preserve">, м: </w:t>
      </w:r>
      <w:r w:rsidRPr="00B748DD">
        <w:rPr>
          <w:rFonts w:ascii="Arial" w:eastAsia="Symbol" w:hAnsi="Arial" w:cs="Arial"/>
          <w:color w:val="auto"/>
        </w:rPr>
        <w:t xml:space="preserve">Расстояние между осью </w:t>
      </w:r>
      <w:proofErr w:type="gramStart"/>
      <w:r w:rsidRPr="00B748DD">
        <w:rPr>
          <w:rFonts w:ascii="Arial" w:eastAsia="Symbol" w:hAnsi="Arial" w:cs="Arial"/>
          <w:color w:val="auto"/>
        </w:rPr>
        <w:t>вр</w:t>
      </w:r>
      <w:r w:rsidRPr="00B748DD">
        <w:rPr>
          <w:rFonts w:ascii="Arial" w:eastAsia="Symbol" w:hAnsi="Arial" w:cs="Arial"/>
          <w:color w:val="auto"/>
        </w:rPr>
        <w:t>а</w:t>
      </w:r>
      <w:r w:rsidRPr="00B748DD">
        <w:rPr>
          <w:rFonts w:ascii="Arial" w:eastAsia="Symbol" w:hAnsi="Arial" w:cs="Arial"/>
          <w:color w:val="auto"/>
        </w:rPr>
        <w:t>щения рабочего колеса первой ступени насоса</w:t>
      </w:r>
      <w:proofErr w:type="gramEnd"/>
      <w:r w:rsidRPr="00B748DD">
        <w:rPr>
          <w:rFonts w:ascii="Arial" w:eastAsia="Symbol" w:hAnsi="Arial" w:cs="Arial"/>
          <w:color w:val="auto"/>
        </w:rPr>
        <w:t xml:space="preserve"> и уровнем воды со стороны линии всасывания. </w:t>
      </w:r>
    </w:p>
    <w:p w:rsidR="00B748DD" w:rsidRPr="00B748DD" w:rsidRDefault="00B748DD" w:rsidP="00B748DD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B748DD">
        <w:rPr>
          <w:rFonts w:ascii="Arial" w:eastAsia="Symbol" w:hAnsi="Arial" w:cs="Arial"/>
          <w:sz w:val="24"/>
          <w:szCs w:val="24"/>
        </w:rPr>
        <w:t xml:space="preserve">3.8 </w:t>
      </w:r>
      <w:r w:rsidRPr="00B748DD">
        <w:rPr>
          <w:rFonts w:ascii="Arial" w:eastAsia="Symbol" w:hAnsi="Arial" w:cs="Arial"/>
          <w:b/>
          <w:sz w:val="24"/>
          <w:szCs w:val="24"/>
        </w:rPr>
        <w:t xml:space="preserve">номинальная геометрическая высота всасывания </w:t>
      </w:r>
      <w:r w:rsidRPr="00652B5B">
        <w:rPr>
          <w:rFonts w:ascii="Arial" w:eastAsia="Symbol" w:hAnsi="Arial" w:cs="Arial"/>
          <w:b/>
          <w:i/>
          <w:sz w:val="24"/>
          <w:szCs w:val="24"/>
          <w:lang w:val="en-US"/>
        </w:rPr>
        <w:t>h</w:t>
      </w:r>
      <w:r w:rsidRPr="00652B5B">
        <w:rPr>
          <w:rFonts w:ascii="Arial" w:eastAsia="Symbol" w:hAnsi="Arial" w:cs="Arial"/>
          <w:b/>
          <w:i/>
          <w:sz w:val="24"/>
          <w:szCs w:val="24"/>
          <w:vertAlign w:val="subscript"/>
        </w:rPr>
        <w:t>г</w:t>
      </w:r>
      <w:r w:rsidRPr="00B748DD">
        <w:rPr>
          <w:rFonts w:ascii="Arial" w:eastAsia="Symbol" w:hAnsi="Arial" w:cs="Arial"/>
          <w:b/>
          <w:sz w:val="24"/>
          <w:szCs w:val="24"/>
          <w:vertAlign w:val="subscript"/>
        </w:rPr>
        <w:t xml:space="preserve"> ном,</w:t>
      </w:r>
      <w:r w:rsidRPr="00B748DD">
        <w:rPr>
          <w:rFonts w:ascii="Arial" w:eastAsia="Symbol" w:hAnsi="Arial" w:cs="Arial"/>
          <w:b/>
          <w:sz w:val="24"/>
          <w:szCs w:val="24"/>
        </w:rPr>
        <w:t xml:space="preserve"> м</w:t>
      </w:r>
      <w:r w:rsidRPr="00B748DD">
        <w:rPr>
          <w:rFonts w:ascii="Arial" w:eastAsia="Symbol" w:hAnsi="Arial" w:cs="Arial"/>
          <w:sz w:val="24"/>
          <w:szCs w:val="24"/>
        </w:rPr>
        <w:t xml:space="preserve">: Значение геометрической высоты всасывания </w:t>
      </w:r>
      <w:r w:rsidRPr="00652B5B">
        <w:rPr>
          <w:rFonts w:ascii="Arial" w:eastAsia="Symbol" w:hAnsi="Arial" w:cs="Arial"/>
          <w:b/>
          <w:i/>
          <w:sz w:val="24"/>
          <w:szCs w:val="24"/>
          <w:lang w:val="en-US"/>
        </w:rPr>
        <w:t>h</w:t>
      </w:r>
      <w:r w:rsidRPr="00652B5B">
        <w:rPr>
          <w:rFonts w:ascii="Arial" w:eastAsia="Symbol" w:hAnsi="Arial" w:cs="Arial"/>
          <w:b/>
          <w:i/>
          <w:sz w:val="24"/>
          <w:szCs w:val="24"/>
          <w:vertAlign w:val="subscript"/>
        </w:rPr>
        <w:t>г</w:t>
      </w:r>
      <w:r w:rsidRPr="00B748DD">
        <w:rPr>
          <w:rFonts w:ascii="Arial" w:eastAsia="Symbol" w:hAnsi="Arial" w:cs="Arial"/>
          <w:sz w:val="24"/>
          <w:szCs w:val="24"/>
        </w:rPr>
        <w:t xml:space="preserve">, принятое в </w:t>
      </w:r>
      <w:proofErr w:type="gramStart"/>
      <w:r w:rsidRPr="00B748DD">
        <w:rPr>
          <w:rFonts w:ascii="Arial" w:eastAsia="Symbol" w:hAnsi="Arial" w:cs="Arial"/>
          <w:sz w:val="24"/>
          <w:szCs w:val="24"/>
        </w:rPr>
        <w:t>качестве</w:t>
      </w:r>
      <w:proofErr w:type="gramEnd"/>
      <w:r w:rsidRPr="00B748DD">
        <w:rPr>
          <w:rFonts w:ascii="Arial" w:eastAsia="Symbol" w:hAnsi="Arial" w:cs="Arial"/>
          <w:sz w:val="24"/>
          <w:szCs w:val="24"/>
        </w:rPr>
        <w:t xml:space="preserve"> нормативного при пр</w:t>
      </w:r>
      <w:r w:rsidRPr="00B748DD">
        <w:rPr>
          <w:rFonts w:ascii="Arial" w:eastAsia="Symbol" w:hAnsi="Arial" w:cs="Arial"/>
          <w:sz w:val="24"/>
          <w:szCs w:val="24"/>
        </w:rPr>
        <w:t>о</w:t>
      </w:r>
      <w:r w:rsidRPr="00B748DD">
        <w:rPr>
          <w:rFonts w:ascii="Arial" w:eastAsia="Symbol" w:hAnsi="Arial" w:cs="Arial"/>
          <w:sz w:val="24"/>
          <w:szCs w:val="24"/>
        </w:rPr>
        <w:t>ведении соответствующих проверок номинального режима.</w:t>
      </w:r>
    </w:p>
    <w:p w:rsidR="00B748DD" w:rsidRPr="00B748DD" w:rsidRDefault="00B748DD" w:rsidP="00B748DD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B748DD">
        <w:rPr>
          <w:rFonts w:ascii="Arial" w:eastAsia="Symbol" w:hAnsi="Arial" w:cs="Arial"/>
          <w:sz w:val="24"/>
          <w:szCs w:val="24"/>
        </w:rPr>
        <w:t>3.8</w:t>
      </w:r>
      <w:r w:rsidRPr="00B748DD">
        <w:rPr>
          <w:rFonts w:ascii="Arial" w:eastAsia="Symbol" w:hAnsi="Arial" w:cs="Arial"/>
          <w:b/>
          <w:sz w:val="24"/>
          <w:szCs w:val="24"/>
        </w:rPr>
        <w:t xml:space="preserve"> максимальная геометрическая высота всасывания </w:t>
      </w:r>
      <w:r w:rsidRPr="00652B5B">
        <w:rPr>
          <w:rFonts w:ascii="Arial" w:eastAsia="Symbol" w:hAnsi="Arial" w:cs="Arial"/>
          <w:b/>
          <w:i/>
          <w:sz w:val="24"/>
          <w:szCs w:val="24"/>
          <w:lang w:val="en-US"/>
        </w:rPr>
        <w:t>h</w:t>
      </w:r>
      <w:r w:rsidRPr="00652B5B">
        <w:rPr>
          <w:rFonts w:ascii="Arial" w:eastAsia="Symbol" w:hAnsi="Arial" w:cs="Arial"/>
          <w:b/>
          <w:i/>
          <w:sz w:val="24"/>
          <w:szCs w:val="24"/>
          <w:vertAlign w:val="subscript"/>
        </w:rPr>
        <w:t>г</w:t>
      </w:r>
      <w:r w:rsidRPr="00B748DD">
        <w:rPr>
          <w:rFonts w:ascii="Arial" w:eastAsia="Symbol" w:hAnsi="Arial" w:cs="Arial"/>
          <w:b/>
          <w:sz w:val="24"/>
          <w:szCs w:val="24"/>
          <w:vertAlign w:val="subscript"/>
        </w:rPr>
        <w:t xml:space="preserve"> макс,</w:t>
      </w:r>
      <w:r w:rsidRPr="00B748DD">
        <w:rPr>
          <w:rFonts w:ascii="Arial" w:eastAsia="Symbol" w:hAnsi="Arial" w:cs="Arial"/>
          <w:b/>
          <w:sz w:val="24"/>
          <w:szCs w:val="24"/>
        </w:rPr>
        <w:t xml:space="preserve"> м</w:t>
      </w:r>
      <w:r w:rsidRPr="00B748DD">
        <w:rPr>
          <w:rFonts w:ascii="Arial" w:eastAsia="Symbol" w:hAnsi="Arial" w:cs="Arial"/>
          <w:sz w:val="24"/>
          <w:szCs w:val="24"/>
        </w:rPr>
        <w:t xml:space="preserve">: Значение геометрической высоты всасывания </w:t>
      </w:r>
      <w:r w:rsidRPr="00652B5B">
        <w:rPr>
          <w:rFonts w:ascii="Arial" w:eastAsia="Symbol" w:hAnsi="Arial" w:cs="Arial"/>
          <w:b/>
          <w:i/>
          <w:sz w:val="24"/>
          <w:szCs w:val="24"/>
          <w:lang w:val="en-US"/>
        </w:rPr>
        <w:t>h</w:t>
      </w:r>
      <w:r w:rsidRPr="00652B5B">
        <w:rPr>
          <w:rFonts w:ascii="Arial" w:eastAsia="Symbol" w:hAnsi="Arial" w:cs="Arial"/>
          <w:b/>
          <w:i/>
          <w:sz w:val="24"/>
          <w:szCs w:val="24"/>
          <w:vertAlign w:val="subscript"/>
        </w:rPr>
        <w:t>г</w:t>
      </w:r>
      <w:r w:rsidRPr="00B748DD">
        <w:rPr>
          <w:rFonts w:ascii="Arial" w:eastAsia="Symbol" w:hAnsi="Arial" w:cs="Arial"/>
          <w:sz w:val="24"/>
          <w:szCs w:val="24"/>
        </w:rPr>
        <w:t xml:space="preserve">, принятое в </w:t>
      </w:r>
      <w:proofErr w:type="gramStart"/>
      <w:r w:rsidRPr="00B748DD">
        <w:rPr>
          <w:rFonts w:ascii="Arial" w:eastAsia="Symbol" w:hAnsi="Arial" w:cs="Arial"/>
          <w:sz w:val="24"/>
          <w:szCs w:val="24"/>
        </w:rPr>
        <w:t>качестве</w:t>
      </w:r>
      <w:proofErr w:type="gramEnd"/>
      <w:r w:rsidRPr="00B748DD">
        <w:rPr>
          <w:rFonts w:ascii="Arial" w:eastAsia="Symbol" w:hAnsi="Arial" w:cs="Arial"/>
          <w:sz w:val="24"/>
          <w:szCs w:val="24"/>
        </w:rPr>
        <w:t xml:space="preserve"> нормативного при проведении соответствующих проверок параметров системы водозаполнения и пр</w:t>
      </w:r>
      <w:r w:rsidRPr="00B748DD">
        <w:rPr>
          <w:rFonts w:ascii="Arial" w:eastAsia="Symbol" w:hAnsi="Arial" w:cs="Arial"/>
          <w:sz w:val="24"/>
          <w:szCs w:val="24"/>
        </w:rPr>
        <w:t>е</w:t>
      </w:r>
      <w:r w:rsidRPr="00B748DD">
        <w:rPr>
          <w:rFonts w:ascii="Arial" w:eastAsia="Symbol" w:hAnsi="Arial" w:cs="Arial"/>
          <w:sz w:val="24"/>
          <w:szCs w:val="24"/>
        </w:rPr>
        <w:t>дельной подачи насоса.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3.9 </w:t>
      </w:r>
      <w:r w:rsidRPr="00B748DD">
        <w:rPr>
          <w:rFonts w:ascii="Arial" w:eastAsia="Symbol" w:hAnsi="Arial" w:cs="Arial"/>
          <w:b/>
          <w:bCs/>
          <w:color w:val="auto"/>
        </w:rPr>
        <w:t xml:space="preserve">напор насоса </w:t>
      </w:r>
      <w:r w:rsidRPr="00652B5B">
        <w:rPr>
          <w:rFonts w:ascii="Arial" w:eastAsia="Symbol" w:hAnsi="Arial" w:cs="Arial"/>
          <w:b/>
          <w:bCs/>
          <w:i/>
          <w:iCs/>
          <w:color w:val="auto"/>
        </w:rPr>
        <w:t>Н</w:t>
      </w:r>
      <w:r w:rsidRPr="00B748DD">
        <w:rPr>
          <w:rFonts w:ascii="Arial" w:eastAsia="Symbol" w:hAnsi="Arial" w:cs="Arial"/>
          <w:b/>
          <w:bCs/>
          <w:color w:val="auto"/>
        </w:rPr>
        <w:t>,</w:t>
      </w:r>
      <w:r w:rsidRPr="00B748DD">
        <w:rPr>
          <w:rFonts w:ascii="Arial" w:eastAsia="Symbol" w:hAnsi="Arial" w:cs="Arial"/>
          <w:b/>
          <w:bCs/>
          <w:i/>
          <w:iCs/>
          <w:color w:val="auto"/>
        </w:rPr>
        <w:t xml:space="preserve"> </w:t>
      </w:r>
      <w:r w:rsidRPr="00B748DD">
        <w:rPr>
          <w:rFonts w:ascii="Arial" w:eastAsia="Symbol" w:hAnsi="Arial" w:cs="Arial"/>
          <w:b/>
          <w:bCs/>
          <w:color w:val="auto"/>
        </w:rPr>
        <w:t xml:space="preserve">м: </w:t>
      </w:r>
      <w:r w:rsidRPr="00B748DD">
        <w:rPr>
          <w:rFonts w:ascii="Arial" w:eastAsia="Symbol" w:hAnsi="Arial" w:cs="Arial"/>
          <w:color w:val="auto"/>
        </w:rPr>
        <w:t xml:space="preserve">Величина, определяемая зависимостью 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center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            </w:t>
      </w:r>
      <w:r w:rsidR="00282D90">
        <w:rPr>
          <w:rFonts w:ascii="Arial" w:eastAsia="Symbol" w:hAnsi="Arial" w:cs="Arial"/>
          <w:color w:val="auto"/>
        </w:rPr>
        <w:t xml:space="preserve">   </w:t>
      </w:r>
      <w:r w:rsidRPr="00B748DD">
        <w:rPr>
          <w:rFonts w:ascii="Arial" w:eastAsia="Symbol" w:hAnsi="Arial" w:cs="Arial"/>
          <w:color w:val="auto"/>
        </w:rPr>
        <w:t xml:space="preserve">                  </w:t>
      </w:r>
      <m:oMath>
        <m:r>
          <w:rPr>
            <w:rFonts w:ascii="Cambria Math" w:eastAsia="Symbol" w:hAnsi="Cambria Math" w:cs="Arial"/>
            <w:color w:val="auto"/>
            <w:lang w:val="en-US"/>
          </w:rPr>
          <m:t>H</m:t>
        </m:r>
        <m:r>
          <w:rPr>
            <w:rFonts w:ascii="Cambria Math" w:eastAsia="Symbol" w:hAnsi="Arial" w:cs="Arial"/>
            <w:color w:val="auto"/>
          </w:rPr>
          <m:t>=</m:t>
        </m:r>
        <m:f>
          <m:fPr>
            <m:ctrlPr>
              <w:rPr>
                <w:rFonts w:ascii="Cambria Math" w:eastAsia="Symbol" w:hAnsi="Arial" w:cs="Arial"/>
                <w:i/>
                <w:color w:val="auto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Symbol" w:hAnsi="Arial" w:cs="Arial"/>
                    <w:i/>
                    <w:color w:val="auto"/>
                    <w:lang w:val="en-US"/>
                  </w:rPr>
                </m:ctrlPr>
              </m:sSubPr>
              <m:e>
                <m:r>
                  <w:rPr>
                    <w:rFonts w:ascii="Cambria Math" w:eastAsia="Symbol" w:hAnsi="Cambria Math" w:cs="Arial"/>
                    <w:color w:val="auto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="Symbol" w:hAnsi="Arial" w:cs="Arial"/>
                    <w:color w:val="auto"/>
                  </w:rPr>
                  <m:t>2</m:t>
                </m:r>
              </m:sub>
            </m:sSub>
            <m:r>
              <w:rPr>
                <w:rFonts w:ascii="Arial" w:eastAsia="Symbol" w:hAnsi="Arial" w:cs="Arial"/>
                <w:color w:val="auto"/>
              </w:rPr>
              <m:t>-</m:t>
            </m:r>
            <m:sSub>
              <m:sSubPr>
                <m:ctrlPr>
                  <w:rPr>
                    <w:rFonts w:ascii="Cambria Math" w:eastAsia="Symbol" w:hAnsi="Arial" w:cs="Arial"/>
                    <w:i/>
                    <w:color w:val="auto"/>
                    <w:lang w:val="en-US"/>
                  </w:rPr>
                </m:ctrlPr>
              </m:sSubPr>
              <m:e>
                <m:r>
                  <w:rPr>
                    <w:rFonts w:ascii="Cambria Math" w:eastAsia="Symbol" w:hAnsi="Cambria Math" w:cs="Arial"/>
                    <w:color w:val="auto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="Symbol" w:hAnsi="Arial" w:cs="Arial"/>
                    <w:color w:val="auto"/>
                  </w:rPr>
                  <m:t>1</m:t>
                </m:r>
              </m:sub>
            </m:sSub>
          </m:num>
          <m:den>
            <m:r>
              <w:rPr>
                <w:rFonts w:ascii="Cambria Math" w:eastAsia="Symbol" w:hAnsi="Cambria Math" w:cs="Arial"/>
                <w:color w:val="auto"/>
                <w:lang w:val="en-US"/>
              </w:rPr>
              <m:t>pg</m:t>
            </m:r>
          </m:den>
        </m:f>
        <m:r>
          <w:rPr>
            <w:rFonts w:ascii="Cambria Math" w:eastAsia="Symbol" w:hAnsi="Arial" w:cs="Arial"/>
            <w:color w:val="auto"/>
          </w:rPr>
          <m:t>+</m:t>
        </m:r>
        <m:f>
          <m:fPr>
            <m:ctrlPr>
              <w:rPr>
                <w:rFonts w:ascii="Cambria Math" w:eastAsia="Symbol" w:hAnsi="Arial" w:cs="Arial"/>
                <w:i/>
                <w:color w:val="auto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eastAsia="Symbol" w:hAnsi="Arial" w:cs="Arial"/>
                    <w:i/>
                    <w:color w:val="auto"/>
                    <w:lang w:val="en-US"/>
                  </w:rPr>
                </m:ctrlPr>
              </m:sSubSupPr>
              <m:e>
                <m:r>
                  <w:rPr>
                    <w:rFonts w:ascii="Cambria Math" w:eastAsia="Symbol" w:hAnsi="Cambria Math" w:cs="Arial"/>
                    <w:color w:val="auto"/>
                    <w:lang w:val="en-US"/>
                  </w:rPr>
                  <m:t>ν</m:t>
                </m:r>
              </m:e>
              <m:sub>
                <m:r>
                  <w:rPr>
                    <w:rFonts w:ascii="Cambria Math" w:eastAsia="Symbol" w:hAnsi="Arial" w:cs="Arial"/>
                    <w:color w:val="auto"/>
                  </w:rPr>
                  <m:t>2</m:t>
                </m:r>
              </m:sub>
              <m:sup>
                <m:r>
                  <w:rPr>
                    <w:rFonts w:ascii="Cambria Math" w:eastAsia="Symbol" w:hAnsi="Arial" w:cs="Arial"/>
                    <w:color w:val="auto"/>
                  </w:rPr>
                  <m:t>2</m:t>
                </m:r>
              </m:sup>
            </m:sSubSup>
            <m:r>
              <w:rPr>
                <w:rFonts w:ascii="Arial" w:eastAsia="Symbol" w:hAnsi="Arial" w:cs="Arial"/>
                <w:color w:val="auto"/>
              </w:rPr>
              <m:t>-</m:t>
            </m:r>
            <m:sSubSup>
              <m:sSubSupPr>
                <m:ctrlPr>
                  <w:rPr>
                    <w:rFonts w:ascii="Cambria Math" w:eastAsia="Symbol" w:hAnsi="Arial" w:cs="Arial"/>
                    <w:i/>
                    <w:color w:val="auto"/>
                    <w:lang w:val="en-US"/>
                  </w:rPr>
                </m:ctrlPr>
              </m:sSubSupPr>
              <m:e>
                <m:r>
                  <w:rPr>
                    <w:rFonts w:ascii="Cambria Math" w:eastAsia="Symbol" w:hAnsi="Cambria Math" w:cs="Arial"/>
                    <w:color w:val="auto"/>
                    <w:lang w:val="en-US"/>
                  </w:rPr>
                  <m:t>ν</m:t>
                </m:r>
              </m:e>
              <m:sub>
                <m:r>
                  <w:rPr>
                    <w:rFonts w:ascii="Cambria Math" w:eastAsia="Symbol" w:hAnsi="Arial" w:cs="Arial"/>
                    <w:color w:val="auto"/>
                  </w:rPr>
                  <m:t>1</m:t>
                </m:r>
              </m:sub>
              <m:sup>
                <m:r>
                  <w:rPr>
                    <w:rFonts w:ascii="Cambria Math" w:eastAsia="Symbol" w:hAnsi="Arial" w:cs="Arial"/>
                    <w:color w:val="auto"/>
                  </w:rPr>
                  <m:t>2</m:t>
                </m:r>
              </m:sup>
            </m:sSubSup>
          </m:num>
          <m:den>
            <m:r>
              <w:rPr>
                <w:rFonts w:ascii="Cambria Math" w:eastAsia="Symbol" w:hAnsi="Arial" w:cs="Arial"/>
                <w:color w:val="auto"/>
              </w:rPr>
              <m:t>2</m:t>
            </m:r>
            <m:r>
              <w:rPr>
                <w:rFonts w:ascii="Cambria Math" w:eastAsia="Symbol" w:hAnsi="Cambria Math" w:cs="Arial"/>
                <w:color w:val="auto"/>
                <w:lang w:val="en-US"/>
              </w:rPr>
              <m:t>g</m:t>
            </m:r>
          </m:den>
        </m:f>
        <m:r>
          <w:rPr>
            <w:rFonts w:ascii="Cambria Math" w:eastAsia="Symbol" w:hAnsi="Arial" w:cs="Arial"/>
            <w:color w:val="auto"/>
          </w:rPr>
          <m:t>+</m:t>
        </m:r>
        <m:d>
          <m:dPr>
            <m:ctrlPr>
              <w:rPr>
                <w:rFonts w:ascii="Cambria Math" w:eastAsia="Symbol" w:hAnsi="Arial" w:cs="Arial"/>
                <w:i/>
                <w:color w:val="auto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Symbol" w:hAnsi="Arial" w:cs="Arial"/>
                    <w:i/>
                    <w:color w:val="auto"/>
                    <w:lang w:val="en-US"/>
                  </w:rPr>
                </m:ctrlPr>
              </m:sSubPr>
              <m:e>
                <m:r>
                  <w:rPr>
                    <w:rFonts w:ascii="Cambria Math" w:eastAsia="Symbol" w:hAnsi="Cambria Math" w:cs="Arial"/>
                    <w:color w:val="auto"/>
                    <w:lang w:val="en-US"/>
                  </w:rPr>
                  <m:t>Z</m:t>
                </m:r>
              </m:e>
              <m:sub>
                <m:r>
                  <w:rPr>
                    <w:rFonts w:ascii="Cambria Math" w:eastAsia="Symbol" w:hAnsi="Arial" w:cs="Arial"/>
                    <w:color w:val="auto"/>
                  </w:rPr>
                  <m:t>2</m:t>
                </m:r>
              </m:sub>
            </m:sSub>
            <m:r>
              <w:rPr>
                <w:rFonts w:ascii="Arial" w:eastAsia="Symbol" w:hAnsi="Arial" w:cs="Arial"/>
                <w:color w:val="auto"/>
              </w:rPr>
              <m:t>-</m:t>
            </m:r>
            <m:sSub>
              <m:sSubPr>
                <m:ctrlPr>
                  <w:rPr>
                    <w:rFonts w:ascii="Cambria Math" w:eastAsia="Symbol" w:hAnsi="Arial" w:cs="Arial"/>
                    <w:i/>
                    <w:color w:val="auto"/>
                    <w:lang w:val="en-US"/>
                  </w:rPr>
                </m:ctrlPr>
              </m:sSubPr>
              <m:e>
                <m:r>
                  <w:rPr>
                    <w:rFonts w:ascii="Cambria Math" w:eastAsia="Symbol" w:hAnsi="Cambria Math" w:cs="Arial"/>
                    <w:color w:val="auto"/>
                    <w:lang w:val="en-US"/>
                  </w:rPr>
                  <m:t>Z</m:t>
                </m:r>
              </m:e>
              <m:sub>
                <m:r>
                  <w:rPr>
                    <w:rFonts w:ascii="Cambria Math" w:eastAsia="Symbol" w:hAnsi="Arial" w:cs="Arial"/>
                    <w:color w:val="auto"/>
                  </w:rPr>
                  <m:t>1</m:t>
                </m:r>
              </m:sub>
            </m:sSub>
          </m:e>
        </m:d>
        <m:r>
          <w:rPr>
            <w:rFonts w:ascii="Cambria Math" w:eastAsia="Symbol" w:hAnsi="Arial" w:cs="Arial"/>
            <w:color w:val="auto"/>
          </w:rPr>
          <m:t>,</m:t>
        </m:r>
      </m:oMath>
      <w:r w:rsidRPr="00B748DD">
        <w:rPr>
          <w:rFonts w:ascii="Arial" w:eastAsia="Symbol" w:hAnsi="Arial" w:cs="Arial"/>
          <w:i/>
          <w:color w:val="auto"/>
        </w:rPr>
        <w:t xml:space="preserve">      </w:t>
      </w:r>
      <w:r w:rsidRPr="00B748DD">
        <w:rPr>
          <w:rFonts w:ascii="Arial" w:eastAsia="Symbol" w:hAnsi="Arial" w:cs="Arial"/>
          <w:color w:val="auto"/>
        </w:rPr>
        <w:t xml:space="preserve">       </w:t>
      </w:r>
      <w:r w:rsidR="00282D90">
        <w:rPr>
          <w:rFonts w:ascii="Arial" w:eastAsia="Symbol" w:hAnsi="Arial" w:cs="Arial"/>
          <w:color w:val="auto"/>
        </w:rPr>
        <w:t xml:space="preserve">                 </w:t>
      </w:r>
      <w:r w:rsidRPr="00B748DD">
        <w:rPr>
          <w:rFonts w:ascii="Arial" w:eastAsia="Symbol" w:hAnsi="Arial" w:cs="Arial"/>
          <w:color w:val="auto"/>
        </w:rPr>
        <w:t xml:space="preserve">                    (1)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где </w:t>
      </w:r>
      <w:r w:rsidRPr="00B748DD">
        <w:rPr>
          <w:rFonts w:ascii="Arial" w:eastAsia="Symbol" w:hAnsi="Arial" w:cs="Arial"/>
          <w:i/>
          <w:color w:val="auto"/>
        </w:rPr>
        <w:t>р</w:t>
      </w:r>
      <w:proofErr w:type="gramStart"/>
      <w:r w:rsidRPr="00B748DD">
        <w:rPr>
          <w:rFonts w:ascii="Arial" w:eastAsia="Symbol" w:hAnsi="Arial" w:cs="Arial"/>
          <w:color w:val="auto"/>
          <w:vertAlign w:val="subscript"/>
        </w:rPr>
        <w:t>2</w:t>
      </w:r>
      <w:proofErr w:type="gramEnd"/>
      <w:r w:rsidRPr="00B748DD">
        <w:rPr>
          <w:rFonts w:ascii="Arial" w:eastAsia="Symbol" w:hAnsi="Arial" w:cs="Arial"/>
          <w:color w:val="auto"/>
        </w:rPr>
        <w:t xml:space="preserve"> и </w:t>
      </w:r>
      <w:r w:rsidRPr="00B748DD">
        <w:rPr>
          <w:rFonts w:ascii="Arial" w:eastAsia="Symbol" w:hAnsi="Arial" w:cs="Arial"/>
          <w:i/>
          <w:color w:val="auto"/>
        </w:rPr>
        <w:t>р</w:t>
      </w:r>
      <w:r w:rsidRPr="00B748DD">
        <w:rPr>
          <w:rFonts w:ascii="Arial" w:eastAsia="Symbol" w:hAnsi="Arial" w:cs="Arial"/>
          <w:color w:val="auto"/>
          <w:vertAlign w:val="subscript"/>
        </w:rPr>
        <w:t>1</w:t>
      </w:r>
      <w:r w:rsidRPr="00B748DD">
        <w:rPr>
          <w:rFonts w:ascii="Arial" w:eastAsia="Symbol" w:hAnsi="Arial" w:cs="Arial"/>
          <w:color w:val="auto"/>
        </w:rPr>
        <w:t xml:space="preserve"> </w:t>
      </w:r>
      <w:r w:rsidR="00652B5B">
        <w:rPr>
          <w:rFonts w:ascii="Arial" w:eastAsia="Symbol" w:hAnsi="Arial" w:cs="Arial"/>
          <w:color w:val="auto"/>
        </w:rPr>
        <w:t>-</w:t>
      </w:r>
      <w:r w:rsidRPr="00B748DD">
        <w:rPr>
          <w:rFonts w:ascii="Arial" w:eastAsia="Symbol" w:hAnsi="Arial" w:cs="Arial"/>
          <w:color w:val="auto"/>
        </w:rPr>
        <w:t xml:space="preserve"> давление на выходе и на входе в насос, Па; 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652B5B">
        <w:rPr>
          <w:rFonts w:ascii="Arial" w:eastAsia="Symbol" w:hAnsi="Arial" w:cs="Arial"/>
          <w:i/>
          <w:color w:val="auto"/>
        </w:rPr>
        <w:t>ρ</w:t>
      </w:r>
      <w:r w:rsidRPr="00B748DD">
        <w:rPr>
          <w:rFonts w:ascii="Arial" w:eastAsia="Symbol" w:hAnsi="Arial" w:cs="Arial"/>
          <w:color w:val="auto"/>
        </w:rPr>
        <w:t xml:space="preserve"> - плотность жидкой среды, </w:t>
      </w:r>
      <w:proofErr w:type="gramStart"/>
      <w:r w:rsidRPr="00B748DD">
        <w:rPr>
          <w:rFonts w:ascii="Arial" w:eastAsia="Symbol" w:hAnsi="Arial" w:cs="Arial"/>
          <w:color w:val="auto"/>
        </w:rPr>
        <w:t>кг</w:t>
      </w:r>
      <w:proofErr w:type="gramEnd"/>
      <w:r w:rsidRPr="00B748DD">
        <w:rPr>
          <w:rFonts w:ascii="Arial" w:eastAsia="Symbol" w:hAnsi="Arial" w:cs="Arial"/>
          <w:color w:val="auto"/>
        </w:rPr>
        <w:t>·м</w:t>
      </w:r>
      <w:r w:rsidRPr="00652B5B">
        <w:rPr>
          <w:rFonts w:ascii="Arial" w:eastAsia="Symbol" w:hAnsi="Arial" w:cs="Arial"/>
          <w:color w:val="auto"/>
          <w:vertAlign w:val="superscript"/>
        </w:rPr>
        <w:t>-</w:t>
      </w:r>
      <w:r w:rsidRPr="00B748DD">
        <w:rPr>
          <w:rFonts w:ascii="Arial" w:eastAsia="Symbol" w:hAnsi="Arial" w:cs="Arial"/>
          <w:color w:val="auto"/>
          <w:vertAlign w:val="superscript"/>
        </w:rPr>
        <w:t>3</w:t>
      </w:r>
      <w:r w:rsidRPr="00B748DD">
        <w:rPr>
          <w:rFonts w:ascii="Arial" w:eastAsia="Symbol" w:hAnsi="Arial" w:cs="Arial"/>
          <w:color w:val="auto"/>
        </w:rPr>
        <w:t xml:space="preserve">; 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B748DD">
        <w:rPr>
          <w:rFonts w:ascii="Arial" w:eastAsia="Symbol" w:hAnsi="Arial" w:cs="Arial"/>
          <w:i/>
          <w:iCs/>
          <w:color w:val="auto"/>
          <w:lang w:val="en-US"/>
        </w:rPr>
        <w:t>g</w:t>
      </w:r>
      <w:r w:rsidR="00652B5B">
        <w:rPr>
          <w:rFonts w:ascii="Arial" w:eastAsia="Symbol" w:hAnsi="Arial" w:cs="Arial"/>
          <w:i/>
          <w:iCs/>
          <w:color w:val="auto"/>
        </w:rPr>
        <w:t xml:space="preserve"> </w:t>
      </w:r>
      <w:r w:rsidRPr="00B748DD">
        <w:rPr>
          <w:rFonts w:ascii="Arial" w:eastAsia="Symbol" w:hAnsi="Arial" w:cs="Arial"/>
          <w:iCs/>
          <w:color w:val="auto"/>
        </w:rPr>
        <w:t xml:space="preserve">- </w:t>
      </w:r>
      <w:proofErr w:type="gramStart"/>
      <w:r w:rsidRPr="00B748DD">
        <w:rPr>
          <w:rFonts w:ascii="Arial" w:eastAsia="Symbol" w:hAnsi="Arial" w:cs="Arial"/>
          <w:color w:val="auto"/>
        </w:rPr>
        <w:t>ускорение</w:t>
      </w:r>
      <w:proofErr w:type="gramEnd"/>
      <w:r w:rsidRPr="00B748DD">
        <w:rPr>
          <w:rFonts w:ascii="Arial" w:eastAsia="Symbol" w:hAnsi="Arial" w:cs="Arial"/>
          <w:color w:val="auto"/>
        </w:rPr>
        <w:t xml:space="preserve"> свободного падения, м·с</w:t>
      </w:r>
      <w:r w:rsidRPr="00B748DD">
        <w:rPr>
          <w:rFonts w:ascii="Arial" w:eastAsia="Symbol" w:hAnsi="Arial" w:cs="Arial"/>
          <w:color w:val="auto"/>
          <w:vertAlign w:val="superscript"/>
        </w:rPr>
        <w:t>-2</w:t>
      </w:r>
      <w:r w:rsidRPr="00B748DD">
        <w:rPr>
          <w:rFonts w:ascii="Arial" w:eastAsia="Symbol" w:hAnsi="Arial" w:cs="Arial"/>
          <w:color w:val="auto"/>
        </w:rPr>
        <w:t xml:space="preserve">; 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proofErr w:type="gramStart"/>
      <w:r w:rsidRPr="00B748DD">
        <w:rPr>
          <w:rFonts w:ascii="Arial" w:eastAsia="Symbol" w:hAnsi="Arial" w:cs="Arial"/>
          <w:i/>
          <w:iCs/>
          <w:color w:val="auto"/>
          <w:lang w:val="en-US"/>
        </w:rPr>
        <w:t>v</w:t>
      </w:r>
      <w:r w:rsidRPr="00B748DD">
        <w:rPr>
          <w:rFonts w:ascii="Arial" w:eastAsia="Symbol" w:hAnsi="Arial" w:cs="Arial"/>
          <w:color w:val="auto"/>
          <w:vertAlign w:val="subscript"/>
        </w:rPr>
        <w:t>2</w:t>
      </w:r>
      <w:proofErr w:type="gramEnd"/>
      <w:r w:rsidRPr="00B748DD">
        <w:rPr>
          <w:rFonts w:ascii="Arial" w:eastAsia="Symbol" w:hAnsi="Arial" w:cs="Arial"/>
          <w:color w:val="auto"/>
        </w:rPr>
        <w:t xml:space="preserve"> и </w:t>
      </w:r>
      <w:r w:rsidRPr="00B748DD">
        <w:rPr>
          <w:rFonts w:ascii="Arial" w:eastAsia="Symbol" w:hAnsi="Arial" w:cs="Arial"/>
          <w:i/>
          <w:iCs/>
          <w:color w:val="auto"/>
          <w:lang w:val="en-US"/>
        </w:rPr>
        <w:t>v</w:t>
      </w:r>
      <w:r w:rsidRPr="00B748DD">
        <w:rPr>
          <w:rFonts w:ascii="Arial" w:eastAsia="Symbol" w:hAnsi="Arial" w:cs="Arial"/>
          <w:color w:val="auto"/>
          <w:vertAlign w:val="subscript"/>
        </w:rPr>
        <w:t>1</w:t>
      </w:r>
      <w:r w:rsidR="00652B5B">
        <w:rPr>
          <w:rFonts w:ascii="Arial" w:eastAsia="Symbol" w:hAnsi="Arial" w:cs="Arial"/>
          <w:color w:val="auto"/>
          <w:vertAlign w:val="subscript"/>
        </w:rPr>
        <w:t xml:space="preserve"> -</w:t>
      </w:r>
      <w:r w:rsidRPr="00B748DD">
        <w:rPr>
          <w:rFonts w:ascii="Arial" w:eastAsia="Symbol" w:hAnsi="Arial" w:cs="Arial"/>
          <w:color w:val="auto"/>
        </w:rPr>
        <w:t xml:space="preserve"> скорость жидкой среды на выходе и на входе в насос, м·с</w:t>
      </w:r>
      <w:r w:rsidRPr="00B748DD">
        <w:rPr>
          <w:rFonts w:ascii="Arial" w:eastAsia="Symbol" w:hAnsi="Arial" w:cs="Arial"/>
          <w:color w:val="auto"/>
          <w:vertAlign w:val="superscript"/>
        </w:rPr>
        <w:t>-1</w:t>
      </w:r>
      <w:r w:rsidRPr="00B748DD">
        <w:rPr>
          <w:rFonts w:ascii="Arial" w:eastAsia="Symbol" w:hAnsi="Arial" w:cs="Arial"/>
          <w:color w:val="auto"/>
        </w:rPr>
        <w:t xml:space="preserve">; </w:t>
      </w:r>
    </w:p>
    <w:p w:rsidR="00B748DD" w:rsidRPr="00B748DD" w:rsidRDefault="00B748DD" w:rsidP="00B748DD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652B5B">
        <w:rPr>
          <w:rFonts w:ascii="Arial" w:eastAsia="Symbol" w:hAnsi="Arial" w:cs="Arial"/>
          <w:i/>
          <w:sz w:val="24"/>
          <w:szCs w:val="24"/>
          <w:lang w:val="en-US"/>
        </w:rPr>
        <w:t>Z</w:t>
      </w:r>
      <w:r w:rsidRPr="00652B5B">
        <w:rPr>
          <w:rFonts w:ascii="Arial" w:eastAsia="Symbol" w:hAnsi="Arial" w:cs="Arial"/>
          <w:i/>
          <w:sz w:val="24"/>
          <w:szCs w:val="24"/>
          <w:vertAlign w:val="subscript"/>
        </w:rPr>
        <w:t xml:space="preserve">2 </w:t>
      </w:r>
      <w:r w:rsidRPr="00652B5B">
        <w:rPr>
          <w:rFonts w:ascii="Arial" w:eastAsia="Symbol" w:hAnsi="Arial" w:cs="Arial"/>
          <w:b/>
          <w:i/>
          <w:sz w:val="24"/>
          <w:szCs w:val="24"/>
        </w:rPr>
        <w:t>-</w:t>
      </w:r>
      <w:r w:rsidRPr="00652B5B">
        <w:rPr>
          <w:rFonts w:ascii="Arial" w:eastAsia="Symbol" w:hAnsi="Arial" w:cs="Arial"/>
          <w:i/>
          <w:sz w:val="24"/>
          <w:szCs w:val="24"/>
        </w:rPr>
        <w:t xml:space="preserve"> </w:t>
      </w:r>
      <w:r w:rsidRPr="00652B5B">
        <w:rPr>
          <w:rFonts w:ascii="Arial" w:eastAsia="Symbol" w:hAnsi="Arial" w:cs="Arial"/>
          <w:i/>
          <w:sz w:val="24"/>
          <w:szCs w:val="24"/>
          <w:lang w:val="en-US"/>
        </w:rPr>
        <w:t>Z</w:t>
      </w:r>
      <w:r w:rsidRPr="00652B5B">
        <w:rPr>
          <w:rFonts w:ascii="Arial" w:eastAsia="Symbol" w:hAnsi="Arial" w:cs="Arial"/>
          <w:i/>
          <w:sz w:val="24"/>
          <w:szCs w:val="24"/>
          <w:vertAlign w:val="subscript"/>
        </w:rPr>
        <w:t>1</w:t>
      </w:r>
      <w:r w:rsidR="00652B5B">
        <w:rPr>
          <w:rFonts w:ascii="Arial" w:eastAsia="Symbol" w:hAnsi="Arial" w:cs="Arial"/>
          <w:i/>
          <w:sz w:val="24"/>
          <w:szCs w:val="24"/>
          <w:vertAlign w:val="subscript"/>
        </w:rPr>
        <w:t xml:space="preserve"> </w:t>
      </w:r>
      <w:r w:rsidRPr="00B748DD">
        <w:rPr>
          <w:rFonts w:ascii="Arial" w:eastAsia="Symbol" w:hAnsi="Arial" w:cs="Arial"/>
          <w:sz w:val="24"/>
          <w:szCs w:val="24"/>
        </w:rPr>
        <w:t>- расстояние по вертикали между отметками положения приборов изм</w:t>
      </w:r>
      <w:r w:rsidRPr="00B748DD">
        <w:rPr>
          <w:rFonts w:ascii="Arial" w:eastAsia="Symbol" w:hAnsi="Arial" w:cs="Arial"/>
          <w:sz w:val="24"/>
          <w:szCs w:val="24"/>
        </w:rPr>
        <w:t>е</w:t>
      </w:r>
      <w:r w:rsidRPr="00B748DD">
        <w:rPr>
          <w:rFonts w:ascii="Arial" w:eastAsia="Symbol" w:hAnsi="Arial" w:cs="Arial"/>
          <w:sz w:val="24"/>
          <w:szCs w:val="24"/>
        </w:rPr>
        <w:t>рения давления на выходе и входе в насос, м.</w:t>
      </w:r>
    </w:p>
    <w:p w:rsidR="00B748DD" w:rsidRPr="00B748DD" w:rsidRDefault="00B748DD" w:rsidP="00B748DD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B748DD">
        <w:rPr>
          <w:rFonts w:ascii="Arial" w:eastAsia="Symbol" w:hAnsi="Arial" w:cs="Arial"/>
          <w:sz w:val="24"/>
          <w:szCs w:val="24"/>
        </w:rPr>
        <w:t xml:space="preserve">3.10 </w:t>
      </w:r>
      <w:r w:rsidRPr="00B748DD">
        <w:rPr>
          <w:rFonts w:ascii="Arial" w:eastAsia="Symbol" w:hAnsi="Arial" w:cs="Arial"/>
          <w:b/>
          <w:sz w:val="24"/>
          <w:szCs w:val="24"/>
        </w:rPr>
        <w:t xml:space="preserve">номинальный напор </w:t>
      </w:r>
      <w:proofErr w:type="spellStart"/>
      <w:r w:rsidRPr="00652B5B">
        <w:rPr>
          <w:rFonts w:ascii="Arial" w:eastAsia="Symbol" w:hAnsi="Arial" w:cs="Arial"/>
          <w:b/>
          <w:i/>
          <w:sz w:val="24"/>
          <w:szCs w:val="24"/>
        </w:rPr>
        <w:t>Н</w:t>
      </w:r>
      <w:r w:rsidRPr="00652B5B">
        <w:rPr>
          <w:rFonts w:ascii="Arial" w:eastAsia="Symbol" w:hAnsi="Arial" w:cs="Arial"/>
          <w:b/>
          <w:i/>
          <w:sz w:val="24"/>
          <w:szCs w:val="24"/>
          <w:vertAlign w:val="subscript"/>
        </w:rPr>
        <w:t>ном</w:t>
      </w:r>
      <w:proofErr w:type="spellEnd"/>
      <w:r w:rsidRPr="00B748DD">
        <w:rPr>
          <w:rFonts w:ascii="Arial" w:eastAsia="Symbol" w:hAnsi="Arial" w:cs="Arial"/>
          <w:b/>
          <w:sz w:val="24"/>
          <w:szCs w:val="24"/>
          <w:vertAlign w:val="subscript"/>
        </w:rPr>
        <w:t xml:space="preserve">, </w:t>
      </w:r>
      <w:r w:rsidRPr="00B748DD">
        <w:rPr>
          <w:rFonts w:ascii="Arial" w:eastAsia="Symbol" w:hAnsi="Arial" w:cs="Arial"/>
          <w:b/>
          <w:sz w:val="24"/>
          <w:szCs w:val="24"/>
        </w:rPr>
        <w:t>м:</w:t>
      </w:r>
      <w:r w:rsidRPr="00B748DD">
        <w:rPr>
          <w:rFonts w:ascii="Arial" w:eastAsia="Symbol" w:hAnsi="Arial" w:cs="Arial"/>
          <w:sz w:val="24"/>
          <w:szCs w:val="24"/>
        </w:rPr>
        <w:t xml:space="preserve"> Заданное наименьшее значение напора, характеризующее энергетические возможности насоса данного типа.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3.11 </w:t>
      </w:r>
      <w:r w:rsidRPr="00B748DD">
        <w:rPr>
          <w:rFonts w:ascii="Arial" w:eastAsia="Symbol" w:hAnsi="Arial" w:cs="Arial"/>
          <w:b/>
          <w:bCs/>
          <w:color w:val="auto"/>
        </w:rPr>
        <w:t xml:space="preserve">номинальная частота вращения </w:t>
      </w:r>
      <w:proofErr w:type="gramStart"/>
      <w:r w:rsidRPr="00B748DD">
        <w:rPr>
          <w:rFonts w:ascii="Arial" w:eastAsia="Symbol" w:hAnsi="Arial" w:cs="Arial"/>
          <w:b/>
          <w:bCs/>
          <w:i/>
          <w:iCs/>
          <w:color w:val="auto"/>
          <w:lang w:val="en-US"/>
        </w:rPr>
        <w:t>n</w:t>
      </w:r>
      <w:proofErr w:type="gramEnd"/>
      <w:r w:rsidRPr="00B748DD">
        <w:rPr>
          <w:rFonts w:ascii="Arial" w:eastAsia="Symbol" w:hAnsi="Arial" w:cs="Arial"/>
          <w:b/>
          <w:bCs/>
          <w:color w:val="auto"/>
          <w:vertAlign w:val="subscript"/>
        </w:rPr>
        <w:t>ном</w:t>
      </w:r>
      <w:r w:rsidRPr="00B748DD">
        <w:rPr>
          <w:rFonts w:ascii="Arial" w:eastAsia="Symbol" w:hAnsi="Arial" w:cs="Arial"/>
          <w:b/>
          <w:bCs/>
          <w:color w:val="auto"/>
        </w:rPr>
        <w:t>, об·мин</w:t>
      </w:r>
      <w:r w:rsidRPr="00B748DD">
        <w:rPr>
          <w:rFonts w:ascii="Arial" w:eastAsia="Symbol" w:hAnsi="Arial" w:cs="Arial"/>
          <w:color w:val="auto"/>
          <w:vertAlign w:val="superscript"/>
        </w:rPr>
        <w:t>-</w:t>
      </w:r>
      <w:r w:rsidRPr="00B748DD">
        <w:rPr>
          <w:rFonts w:ascii="Arial" w:eastAsia="Symbol" w:hAnsi="Arial" w:cs="Arial"/>
          <w:b/>
          <w:bCs/>
          <w:color w:val="auto"/>
          <w:vertAlign w:val="superscript"/>
        </w:rPr>
        <w:t>1</w:t>
      </w:r>
      <w:r w:rsidRPr="00B748DD">
        <w:rPr>
          <w:rFonts w:ascii="Arial" w:eastAsia="Symbol" w:hAnsi="Arial" w:cs="Arial"/>
          <w:b/>
          <w:bCs/>
          <w:color w:val="auto"/>
        </w:rPr>
        <w:t xml:space="preserve">: </w:t>
      </w:r>
      <w:r w:rsidRPr="00B748DD">
        <w:rPr>
          <w:rFonts w:ascii="Arial" w:eastAsia="Symbol" w:hAnsi="Arial" w:cs="Arial"/>
          <w:color w:val="auto"/>
        </w:rPr>
        <w:t>Значение частоты вр</w:t>
      </w:r>
      <w:r w:rsidRPr="00B748DD">
        <w:rPr>
          <w:rFonts w:ascii="Arial" w:eastAsia="Symbol" w:hAnsi="Arial" w:cs="Arial"/>
          <w:color w:val="auto"/>
        </w:rPr>
        <w:t>а</w:t>
      </w:r>
      <w:r w:rsidRPr="00B748DD">
        <w:rPr>
          <w:rFonts w:ascii="Arial" w:eastAsia="Symbol" w:hAnsi="Arial" w:cs="Arial"/>
          <w:color w:val="auto"/>
        </w:rPr>
        <w:t xml:space="preserve">щения приводного вала насоса, установленное изготовителем для номинального режима работы насоса. 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3.12 </w:t>
      </w:r>
      <w:r w:rsidRPr="00B748DD">
        <w:rPr>
          <w:rFonts w:ascii="Arial" w:eastAsia="Symbol" w:hAnsi="Arial" w:cs="Arial"/>
          <w:b/>
          <w:color w:val="auto"/>
        </w:rPr>
        <w:t xml:space="preserve">мощность насоса в номинальном </w:t>
      </w:r>
      <w:proofErr w:type="gramStart"/>
      <w:r w:rsidRPr="00B748DD">
        <w:rPr>
          <w:rFonts w:ascii="Arial" w:eastAsia="Symbol" w:hAnsi="Arial" w:cs="Arial"/>
          <w:b/>
          <w:color w:val="auto"/>
        </w:rPr>
        <w:t>режиме</w:t>
      </w:r>
      <w:proofErr w:type="gramEnd"/>
      <w:r w:rsidRPr="00B748DD">
        <w:rPr>
          <w:rFonts w:ascii="Arial" w:eastAsia="Symbol" w:hAnsi="Arial" w:cs="Arial"/>
          <w:b/>
          <w:color w:val="auto"/>
        </w:rPr>
        <w:t xml:space="preserve"> </w:t>
      </w:r>
      <w:r w:rsidRPr="00652B5B">
        <w:rPr>
          <w:rFonts w:ascii="Arial" w:eastAsia="Symbol" w:hAnsi="Arial" w:cs="Arial"/>
          <w:b/>
          <w:i/>
          <w:color w:val="auto"/>
          <w:lang w:val="en-US"/>
        </w:rPr>
        <w:t>N</w:t>
      </w:r>
      <w:r w:rsidRPr="00652B5B">
        <w:rPr>
          <w:rFonts w:ascii="Arial" w:eastAsia="Symbol" w:hAnsi="Arial" w:cs="Arial"/>
          <w:b/>
          <w:i/>
          <w:color w:val="auto"/>
          <w:vertAlign w:val="subscript"/>
        </w:rPr>
        <w:t>н.р</w:t>
      </w:r>
      <w:r w:rsidRPr="00B748DD">
        <w:rPr>
          <w:rFonts w:ascii="Arial" w:eastAsia="Symbol" w:hAnsi="Arial" w:cs="Arial"/>
          <w:b/>
          <w:color w:val="auto"/>
          <w:vertAlign w:val="subscript"/>
        </w:rPr>
        <w:t>.</w:t>
      </w:r>
      <w:r w:rsidRPr="00B748DD">
        <w:rPr>
          <w:rFonts w:ascii="Arial" w:eastAsia="Symbol" w:hAnsi="Arial" w:cs="Arial"/>
          <w:b/>
          <w:color w:val="auto"/>
        </w:rPr>
        <w:t>, кВт</w:t>
      </w:r>
      <w:r w:rsidRPr="00B748DD">
        <w:rPr>
          <w:rFonts w:ascii="Arial" w:eastAsia="Symbol" w:hAnsi="Arial" w:cs="Arial"/>
          <w:color w:val="auto"/>
        </w:rPr>
        <w:t>: Мощность, п</w:t>
      </w:r>
      <w:r w:rsidRPr="00B748DD">
        <w:rPr>
          <w:rFonts w:ascii="Arial" w:eastAsia="Symbol" w:hAnsi="Arial" w:cs="Arial"/>
          <w:color w:val="auto"/>
        </w:rPr>
        <w:t>о</w:t>
      </w:r>
      <w:r w:rsidRPr="00B748DD">
        <w:rPr>
          <w:rFonts w:ascii="Arial" w:eastAsia="Symbol" w:hAnsi="Arial" w:cs="Arial"/>
          <w:color w:val="auto"/>
        </w:rPr>
        <w:t xml:space="preserve">требляемая насосом при номинальных значениях частоты вращения </w:t>
      </w:r>
      <w:proofErr w:type="gramStart"/>
      <w:r w:rsidRPr="00652B5B">
        <w:rPr>
          <w:rFonts w:ascii="Arial" w:eastAsia="Symbol" w:hAnsi="Arial" w:cs="Arial"/>
          <w:b/>
          <w:i/>
          <w:color w:val="auto"/>
          <w:lang w:val="en-US"/>
        </w:rPr>
        <w:t>n</w:t>
      </w:r>
      <w:proofErr w:type="gramEnd"/>
      <w:r w:rsidRPr="00652B5B">
        <w:rPr>
          <w:rFonts w:ascii="Arial" w:eastAsia="Symbol" w:hAnsi="Arial" w:cs="Arial"/>
          <w:b/>
          <w:i/>
          <w:color w:val="auto"/>
          <w:vertAlign w:val="subscript"/>
        </w:rPr>
        <w:t>ном</w:t>
      </w:r>
      <w:r w:rsidRPr="00B748DD">
        <w:rPr>
          <w:rFonts w:ascii="Arial" w:eastAsia="Symbol" w:hAnsi="Arial" w:cs="Arial"/>
          <w:color w:val="auto"/>
        </w:rPr>
        <w:t xml:space="preserve"> и подачи </w:t>
      </w:r>
      <w:r w:rsidRPr="00652B5B">
        <w:rPr>
          <w:rFonts w:ascii="Arial" w:eastAsia="Symbol" w:hAnsi="Arial" w:cs="Arial"/>
          <w:b/>
          <w:i/>
          <w:color w:val="auto"/>
          <w:lang w:val="en-US"/>
        </w:rPr>
        <w:t>Q</w:t>
      </w:r>
      <w:r w:rsidRPr="00652B5B">
        <w:rPr>
          <w:rFonts w:ascii="Arial" w:eastAsia="Symbol" w:hAnsi="Arial" w:cs="Arial"/>
          <w:b/>
          <w:i/>
          <w:color w:val="auto"/>
          <w:vertAlign w:val="subscript"/>
        </w:rPr>
        <w:t>ном</w:t>
      </w:r>
      <w:r w:rsidRPr="00B748DD">
        <w:rPr>
          <w:rFonts w:ascii="Arial" w:eastAsia="Symbol" w:hAnsi="Arial" w:cs="Arial"/>
          <w:color w:val="auto"/>
        </w:rPr>
        <w:t>.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 xml:space="preserve">3.13 </w:t>
      </w:r>
      <w:r w:rsidRPr="00B748DD">
        <w:rPr>
          <w:rFonts w:ascii="Arial" w:eastAsia="Symbol" w:hAnsi="Arial" w:cs="Arial"/>
          <w:b/>
          <w:bCs/>
          <w:color w:val="auto"/>
        </w:rPr>
        <w:t xml:space="preserve">система водозаполнения: </w:t>
      </w:r>
      <w:r w:rsidRPr="00B748DD">
        <w:rPr>
          <w:rFonts w:ascii="Arial" w:eastAsia="Symbol" w:hAnsi="Arial" w:cs="Arial"/>
          <w:color w:val="auto"/>
        </w:rPr>
        <w:t>Устройство, обеспечивающее заполнение всасывающей линии и насоса водой при работе с максимальной геометрической в</w:t>
      </w:r>
      <w:r w:rsidRPr="00B748DD">
        <w:rPr>
          <w:rFonts w:ascii="Arial" w:eastAsia="Symbol" w:hAnsi="Arial" w:cs="Arial"/>
          <w:color w:val="auto"/>
        </w:rPr>
        <w:t>ы</w:t>
      </w:r>
      <w:r w:rsidRPr="00B748DD">
        <w:rPr>
          <w:rFonts w:ascii="Arial" w:eastAsia="Symbol" w:hAnsi="Arial" w:cs="Arial"/>
          <w:color w:val="auto"/>
        </w:rPr>
        <w:t>соты всасывания.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lastRenderedPageBreak/>
        <w:t xml:space="preserve">314 </w:t>
      </w:r>
      <w:r w:rsidRPr="00B748DD">
        <w:rPr>
          <w:rFonts w:ascii="Arial" w:eastAsia="Symbol" w:hAnsi="Arial" w:cs="Arial"/>
          <w:b/>
          <w:bCs/>
          <w:color w:val="auto"/>
        </w:rPr>
        <w:t xml:space="preserve">система подачи и дозирования пенообразователя: </w:t>
      </w:r>
      <w:r w:rsidRPr="00B748DD">
        <w:rPr>
          <w:rFonts w:ascii="Arial" w:eastAsia="Symbol" w:hAnsi="Arial" w:cs="Arial"/>
          <w:color w:val="auto"/>
        </w:rPr>
        <w:t>Устройство, обе</w:t>
      </w:r>
      <w:r w:rsidRPr="00B748DD">
        <w:rPr>
          <w:rFonts w:ascii="Arial" w:eastAsia="Symbol" w:hAnsi="Arial" w:cs="Arial"/>
          <w:color w:val="auto"/>
        </w:rPr>
        <w:t>с</w:t>
      </w:r>
      <w:r w:rsidRPr="00B748DD">
        <w:rPr>
          <w:rFonts w:ascii="Arial" w:eastAsia="Symbol" w:hAnsi="Arial" w:cs="Arial"/>
          <w:color w:val="auto"/>
        </w:rPr>
        <w:t xml:space="preserve">печивающее введение и дозирование пенообразователя в поток воды, подаваемой насосом. </w:t>
      </w:r>
    </w:p>
    <w:p w:rsidR="00B748DD" w:rsidRPr="00B748DD" w:rsidRDefault="00B748DD" w:rsidP="00B748DD">
      <w:pPr>
        <w:spacing w:line="360" w:lineRule="auto"/>
        <w:ind w:firstLine="709"/>
        <w:jc w:val="both"/>
        <w:rPr>
          <w:rFonts w:ascii="Arial" w:eastAsia="Symbol" w:hAnsi="Arial" w:cs="Arial"/>
          <w:spacing w:val="-2"/>
          <w:sz w:val="24"/>
          <w:szCs w:val="24"/>
        </w:rPr>
      </w:pPr>
      <w:r w:rsidRPr="00B748DD">
        <w:rPr>
          <w:rFonts w:ascii="Arial" w:eastAsia="Symbol" w:hAnsi="Arial" w:cs="Arial"/>
          <w:sz w:val="24"/>
          <w:szCs w:val="24"/>
        </w:rPr>
        <w:t xml:space="preserve">3.15 </w:t>
      </w:r>
      <w:r w:rsidRPr="00B748DD">
        <w:rPr>
          <w:rFonts w:ascii="Arial" w:eastAsia="Symbol" w:hAnsi="Arial" w:cs="Arial"/>
          <w:b/>
          <w:spacing w:val="-2"/>
          <w:sz w:val="24"/>
          <w:szCs w:val="24"/>
        </w:rPr>
        <w:t>допускаемый кавитационный запас</w:t>
      </w:r>
      <w:r w:rsidRPr="00B748DD">
        <w:rPr>
          <w:rFonts w:ascii="Arial" w:eastAsia="Symbol" w:hAnsi="Arial" w:cs="Arial"/>
          <w:spacing w:val="-2"/>
          <w:sz w:val="24"/>
          <w:szCs w:val="24"/>
        </w:rPr>
        <w:t xml:space="preserve"> </w:t>
      </w:r>
      <w:r w:rsidRPr="0042153F">
        <w:rPr>
          <w:rFonts w:ascii="Arial" w:eastAsia="Symbol" w:hAnsi="Arial" w:cs="Arial"/>
          <w:b/>
          <w:i/>
          <w:spacing w:val="-2"/>
          <w:sz w:val="24"/>
          <w:szCs w:val="24"/>
        </w:rPr>
        <w:t>Δ</w:t>
      </w:r>
      <w:proofErr w:type="gramStart"/>
      <w:r w:rsidRPr="0042153F">
        <w:rPr>
          <w:rFonts w:ascii="Arial" w:eastAsia="Symbol" w:hAnsi="Arial" w:cs="Arial"/>
          <w:b/>
          <w:i/>
          <w:spacing w:val="-2"/>
          <w:sz w:val="24"/>
          <w:szCs w:val="24"/>
          <w:lang w:val="en-US"/>
        </w:rPr>
        <w:t>h</w:t>
      </w:r>
      <w:proofErr w:type="gramEnd"/>
      <w:r w:rsidRPr="0042153F">
        <w:rPr>
          <w:rFonts w:ascii="Arial" w:eastAsia="Symbol" w:hAnsi="Arial" w:cs="Arial"/>
          <w:b/>
          <w:i/>
          <w:spacing w:val="-2"/>
          <w:sz w:val="24"/>
          <w:szCs w:val="24"/>
          <w:vertAlign w:val="subscript"/>
        </w:rPr>
        <w:t>д</w:t>
      </w:r>
      <w:r w:rsidRPr="00B748DD">
        <w:rPr>
          <w:rFonts w:ascii="Arial" w:eastAsia="Symbol" w:hAnsi="Arial" w:cs="Arial"/>
          <w:b/>
          <w:spacing w:val="-2"/>
          <w:sz w:val="24"/>
          <w:szCs w:val="24"/>
        </w:rPr>
        <w:t>, м</w:t>
      </w:r>
      <w:r w:rsidRPr="00B748DD">
        <w:rPr>
          <w:rFonts w:ascii="Arial" w:eastAsia="Symbol" w:hAnsi="Arial" w:cs="Arial"/>
          <w:spacing w:val="-2"/>
          <w:sz w:val="24"/>
          <w:szCs w:val="24"/>
        </w:rPr>
        <w:t>: по ГОСТ 6134.</w:t>
      </w:r>
    </w:p>
    <w:p w:rsidR="00FA6EAE" w:rsidRPr="006A1D03" w:rsidRDefault="00FA6EAE" w:rsidP="00FA6EAE">
      <w:pPr>
        <w:pStyle w:val="1"/>
        <w:keepNext w:val="0"/>
        <w:jc w:val="both"/>
        <w:rPr>
          <w:rFonts w:ascii="Arial" w:hAnsi="Arial" w:cs="Arial"/>
          <w:b w:val="0"/>
          <w:sz w:val="24"/>
          <w:szCs w:val="24"/>
        </w:rPr>
      </w:pPr>
    </w:p>
    <w:p w:rsidR="00C47FBD" w:rsidRDefault="00C47FBD" w:rsidP="00C47FBD">
      <w:pPr>
        <w:pStyle w:val="1"/>
        <w:jc w:val="both"/>
        <w:rPr>
          <w:rFonts w:ascii="Arial" w:hAnsi="Arial" w:cs="Arial"/>
          <w:sz w:val="24"/>
          <w:szCs w:val="24"/>
        </w:rPr>
      </w:pPr>
      <w:bookmarkStart w:id="9" w:name="i56144"/>
      <w:bookmarkEnd w:id="7"/>
      <w:bookmarkEnd w:id="8"/>
      <w:r w:rsidRPr="00C47FBD">
        <w:rPr>
          <w:rFonts w:ascii="Arial" w:hAnsi="Arial" w:cs="Arial"/>
          <w:sz w:val="24"/>
          <w:szCs w:val="24"/>
        </w:rPr>
        <w:t xml:space="preserve">4 </w:t>
      </w:r>
      <w:bookmarkEnd w:id="9"/>
      <w:r w:rsidRPr="00C47FBD">
        <w:rPr>
          <w:rFonts w:ascii="Arial" w:hAnsi="Arial" w:cs="Arial"/>
          <w:sz w:val="24"/>
          <w:szCs w:val="24"/>
        </w:rPr>
        <w:t>Классификация, основные параметры</w:t>
      </w:r>
    </w:p>
    <w:p w:rsidR="007426C4" w:rsidRPr="007426C4" w:rsidRDefault="007426C4" w:rsidP="006A1D03">
      <w:pPr>
        <w:ind w:firstLine="709"/>
        <w:rPr>
          <w:rFonts w:ascii="Arial" w:hAnsi="Arial" w:cs="Arial"/>
          <w:sz w:val="24"/>
          <w:szCs w:val="24"/>
        </w:rPr>
      </w:pP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>4.1 Насосы классифицируют в зависимости от их конструктивных особенн</w:t>
      </w:r>
      <w:r w:rsidRPr="00B748DD">
        <w:rPr>
          <w:rFonts w:ascii="Arial" w:eastAsia="Symbol" w:hAnsi="Arial" w:cs="Arial"/>
          <w:color w:val="auto"/>
        </w:rPr>
        <w:t>о</w:t>
      </w:r>
      <w:r w:rsidRPr="00B748DD">
        <w:rPr>
          <w:rFonts w:ascii="Arial" w:eastAsia="Symbol" w:hAnsi="Arial" w:cs="Arial"/>
          <w:color w:val="auto"/>
        </w:rPr>
        <w:t>стей и основных параметров: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>насосы нормального давления;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>высокого давления;</w:t>
      </w:r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proofErr w:type="gramStart"/>
      <w:r w:rsidRPr="00B748DD">
        <w:rPr>
          <w:rFonts w:ascii="Arial" w:eastAsia="Symbol" w:hAnsi="Arial" w:cs="Arial"/>
          <w:color w:val="auto"/>
        </w:rPr>
        <w:t xml:space="preserve">комбинированные. </w:t>
      </w:r>
      <w:proofErr w:type="gramEnd"/>
    </w:p>
    <w:p w:rsidR="00B748DD" w:rsidRPr="00B748DD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>4.2 Значения основных показателей насосов нормального и высокого давл</w:t>
      </w:r>
      <w:r w:rsidRPr="00B748DD">
        <w:rPr>
          <w:rFonts w:ascii="Arial" w:eastAsia="Symbol" w:hAnsi="Arial" w:cs="Arial"/>
          <w:color w:val="auto"/>
        </w:rPr>
        <w:t>е</w:t>
      </w:r>
      <w:r w:rsidRPr="00B748DD">
        <w:rPr>
          <w:rFonts w:ascii="Arial" w:eastAsia="Symbol" w:hAnsi="Arial" w:cs="Arial"/>
          <w:color w:val="auto"/>
        </w:rPr>
        <w:t xml:space="preserve">ния должны соответствовать значениям, указанным в таблице 1. </w:t>
      </w:r>
    </w:p>
    <w:p w:rsidR="00B748DD" w:rsidRPr="00B748DD" w:rsidRDefault="00B748DD" w:rsidP="00B748DD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  <w:r w:rsidRPr="00B748DD">
        <w:rPr>
          <w:rFonts w:ascii="Arial" w:eastAsia="Symbol" w:hAnsi="Arial" w:cs="Arial"/>
          <w:color w:val="auto"/>
        </w:rPr>
        <w:t>Т</w:t>
      </w:r>
      <w:r w:rsidR="0042153F">
        <w:rPr>
          <w:rFonts w:ascii="Arial" w:eastAsia="Symbol" w:hAnsi="Arial" w:cs="Arial"/>
          <w:color w:val="auto"/>
        </w:rPr>
        <w:t xml:space="preserve"> </w:t>
      </w:r>
      <w:r w:rsidRPr="00B748DD">
        <w:rPr>
          <w:rFonts w:ascii="Arial" w:eastAsia="Symbol" w:hAnsi="Arial" w:cs="Arial"/>
          <w:color w:val="auto"/>
        </w:rPr>
        <w:t>а</w:t>
      </w:r>
      <w:r w:rsidR="0042153F">
        <w:rPr>
          <w:rFonts w:ascii="Arial" w:eastAsia="Symbol" w:hAnsi="Arial" w:cs="Arial"/>
          <w:color w:val="auto"/>
        </w:rPr>
        <w:t xml:space="preserve"> </w:t>
      </w:r>
      <w:r w:rsidRPr="00B748DD">
        <w:rPr>
          <w:rFonts w:ascii="Arial" w:eastAsia="Symbol" w:hAnsi="Arial" w:cs="Arial"/>
          <w:color w:val="auto"/>
        </w:rPr>
        <w:t>б</w:t>
      </w:r>
      <w:r w:rsidR="0042153F">
        <w:rPr>
          <w:rFonts w:ascii="Arial" w:eastAsia="Symbol" w:hAnsi="Arial" w:cs="Arial"/>
          <w:color w:val="auto"/>
        </w:rPr>
        <w:t xml:space="preserve"> </w:t>
      </w:r>
      <w:r w:rsidRPr="00B748DD">
        <w:rPr>
          <w:rFonts w:ascii="Arial" w:eastAsia="Symbol" w:hAnsi="Arial" w:cs="Arial"/>
          <w:color w:val="auto"/>
        </w:rPr>
        <w:t>л</w:t>
      </w:r>
      <w:r w:rsidR="0042153F">
        <w:rPr>
          <w:rFonts w:ascii="Arial" w:eastAsia="Symbol" w:hAnsi="Arial" w:cs="Arial"/>
          <w:color w:val="auto"/>
        </w:rPr>
        <w:t xml:space="preserve"> </w:t>
      </w:r>
      <w:r w:rsidRPr="00B748DD">
        <w:rPr>
          <w:rFonts w:ascii="Arial" w:eastAsia="Symbol" w:hAnsi="Arial" w:cs="Arial"/>
          <w:color w:val="auto"/>
        </w:rPr>
        <w:t>и</w:t>
      </w:r>
      <w:r w:rsidR="0042153F">
        <w:rPr>
          <w:rFonts w:ascii="Arial" w:eastAsia="Symbol" w:hAnsi="Arial" w:cs="Arial"/>
          <w:color w:val="auto"/>
        </w:rPr>
        <w:t xml:space="preserve"> </w:t>
      </w:r>
      <w:proofErr w:type="gramStart"/>
      <w:r w:rsidRPr="00B748DD">
        <w:rPr>
          <w:rFonts w:ascii="Arial" w:eastAsia="Symbol" w:hAnsi="Arial" w:cs="Arial"/>
          <w:color w:val="auto"/>
        </w:rPr>
        <w:t>ц</w:t>
      </w:r>
      <w:proofErr w:type="gramEnd"/>
      <w:r w:rsidR="0042153F">
        <w:rPr>
          <w:rFonts w:ascii="Arial" w:eastAsia="Symbol" w:hAnsi="Arial" w:cs="Arial"/>
          <w:color w:val="auto"/>
        </w:rPr>
        <w:t xml:space="preserve"> </w:t>
      </w:r>
      <w:r w:rsidRPr="00B748DD">
        <w:rPr>
          <w:rFonts w:ascii="Arial" w:eastAsia="Symbol" w:hAnsi="Arial" w:cs="Arial"/>
          <w:color w:val="auto"/>
        </w:rPr>
        <w:t xml:space="preserve">а 1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37"/>
        <w:gridCol w:w="3153"/>
        <w:gridCol w:w="912"/>
        <w:gridCol w:w="987"/>
        <w:gridCol w:w="865"/>
      </w:tblGrid>
      <w:tr w:rsidR="00B748DD" w:rsidRPr="006A1D03" w:rsidTr="0030367C">
        <w:trPr>
          <w:trHeight w:val="210"/>
        </w:trPr>
        <w:tc>
          <w:tcPr>
            <w:tcW w:w="199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jc w:val="center"/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>Наименование показателя</w:t>
            </w:r>
          </w:p>
        </w:tc>
        <w:tc>
          <w:tcPr>
            <w:tcW w:w="300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jc w:val="center"/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 xml:space="preserve">Значение показателя </w:t>
            </w:r>
          </w:p>
        </w:tc>
      </w:tr>
      <w:tr w:rsidR="00B748DD" w:rsidRPr="006A1D03" w:rsidTr="0030367C">
        <w:trPr>
          <w:trHeight w:val="453"/>
        </w:trPr>
        <w:tc>
          <w:tcPr>
            <w:tcW w:w="199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jc w:val="center"/>
              <w:rPr>
                <w:rFonts w:ascii="Arial" w:eastAsia="Symbol" w:hAnsi="Arial" w:cs="Arial"/>
              </w:rPr>
            </w:pPr>
            <w:r w:rsidRPr="006A1D03">
              <w:rPr>
                <w:rFonts w:ascii="Arial" w:eastAsia="Symbol" w:hAnsi="Arial" w:cs="Arial"/>
              </w:rPr>
              <w:t>насоса нормального</w:t>
            </w:r>
          </w:p>
          <w:p w:rsidR="00B748DD" w:rsidRPr="006A1D03" w:rsidRDefault="00B748DD" w:rsidP="006A1D03">
            <w:pPr>
              <w:jc w:val="center"/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 xml:space="preserve"> давления</w:t>
            </w:r>
          </w:p>
        </w:tc>
        <w:tc>
          <w:tcPr>
            <w:tcW w:w="14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jc w:val="center"/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>насоса высокого давл</w:t>
            </w:r>
            <w:r w:rsidRPr="006A1D03">
              <w:rPr>
                <w:rFonts w:ascii="Arial" w:eastAsia="Symbol" w:hAnsi="Arial" w:cs="Arial"/>
              </w:rPr>
              <w:t>е</w:t>
            </w:r>
            <w:r w:rsidRPr="006A1D03">
              <w:rPr>
                <w:rFonts w:ascii="Arial" w:eastAsia="Symbol" w:hAnsi="Arial" w:cs="Arial"/>
              </w:rPr>
              <w:t xml:space="preserve">ния </w:t>
            </w:r>
          </w:p>
        </w:tc>
      </w:tr>
      <w:tr w:rsidR="00B748DD" w:rsidRPr="006A1D03" w:rsidTr="0030367C">
        <w:trPr>
          <w:trHeight w:val="686"/>
        </w:trPr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eastAsia="Symbol" w:hAnsi="Arial" w:cs="Arial"/>
                <w:iCs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Номинальная подача </w:t>
            </w:r>
          </w:p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iCs/>
                <w:color w:val="auto"/>
                <w:sz w:val="20"/>
                <w:szCs w:val="20"/>
                <w:lang w:val="en-US"/>
              </w:rPr>
              <w:t>Q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  <w:vertAlign w:val="subscript"/>
              </w:rPr>
              <w:t>ном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, л·с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  <w:vertAlign w:val="superscript"/>
              </w:rPr>
              <w:t>-1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10, 20, 30, 40, 50, 60, 70, 80, 90, 100, 110, 120, 130, 140, 150, 160, 180, 200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20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4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2</w:t>
            </w:r>
          </w:p>
        </w:tc>
      </w:tr>
      <w:tr w:rsidR="00B748DD" w:rsidRPr="006A1D03" w:rsidTr="0030367C">
        <w:trPr>
          <w:trHeight w:val="555"/>
        </w:trPr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>Напор в номинальном режиме (н</w:t>
            </w:r>
            <w:r w:rsidRPr="006A1D03">
              <w:rPr>
                <w:rFonts w:ascii="Arial" w:eastAsia="Symbol" w:hAnsi="Arial" w:cs="Arial"/>
              </w:rPr>
              <w:t>о</w:t>
            </w:r>
            <w:r w:rsidRPr="006A1D03">
              <w:rPr>
                <w:rFonts w:ascii="Arial" w:eastAsia="Symbol" w:hAnsi="Arial" w:cs="Arial"/>
              </w:rPr>
              <w:t xml:space="preserve">минальный напор) </w:t>
            </w:r>
            <w:proofErr w:type="gramStart"/>
            <w:r w:rsidRPr="006A1D03">
              <w:rPr>
                <w:rFonts w:ascii="Arial" w:eastAsia="Symbol" w:hAnsi="Arial" w:cs="Arial"/>
                <w:b/>
                <w:i/>
                <w:iCs/>
                <w:lang w:val="en-US"/>
              </w:rPr>
              <w:t>H</w:t>
            </w:r>
            <w:proofErr w:type="gramEnd"/>
            <w:r w:rsidRPr="006A1D03">
              <w:rPr>
                <w:rFonts w:ascii="Arial" w:eastAsia="Symbol" w:hAnsi="Arial" w:cs="Arial"/>
                <w:b/>
                <w:i/>
                <w:vertAlign w:val="subscript"/>
              </w:rPr>
              <w:t>ном</w:t>
            </w:r>
            <w:r w:rsidRPr="006A1D03">
              <w:rPr>
                <w:rFonts w:ascii="Arial" w:eastAsia="Symbol" w:hAnsi="Arial" w:cs="Arial"/>
              </w:rPr>
              <w:t>, м, не менее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snapToGrid w:val="0"/>
              <w:jc w:val="center"/>
              <w:rPr>
                <w:rFonts w:ascii="Arial" w:eastAsia="Symbol" w:hAnsi="Arial" w:cs="Arial"/>
              </w:rPr>
            </w:pPr>
          </w:p>
          <w:p w:rsidR="00B748DD" w:rsidRPr="006A1D03" w:rsidRDefault="00B748DD" w:rsidP="006A1D03">
            <w:pPr>
              <w:jc w:val="center"/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>100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snapToGrid w:val="0"/>
              <w:jc w:val="center"/>
              <w:rPr>
                <w:rFonts w:ascii="Arial" w:eastAsia="Symbol" w:hAnsi="Arial" w:cs="Arial"/>
              </w:rPr>
            </w:pPr>
          </w:p>
          <w:p w:rsidR="00B748DD" w:rsidRPr="006A1D03" w:rsidRDefault="00B748DD" w:rsidP="006A1D03">
            <w:pPr>
              <w:jc w:val="center"/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>200</w:t>
            </w: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snapToGrid w:val="0"/>
              <w:jc w:val="center"/>
              <w:rPr>
                <w:rFonts w:ascii="Arial" w:eastAsia="Symbol" w:hAnsi="Arial" w:cs="Arial"/>
              </w:rPr>
            </w:pPr>
          </w:p>
          <w:p w:rsidR="00B748DD" w:rsidRPr="006A1D03" w:rsidRDefault="00B748DD" w:rsidP="006A1D03">
            <w:pPr>
              <w:jc w:val="center"/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>400</w:t>
            </w:r>
          </w:p>
        </w:tc>
      </w:tr>
      <w:tr w:rsidR="00B748DD" w:rsidRPr="006A1D03" w:rsidTr="0030367C">
        <w:trPr>
          <w:trHeight w:val="549"/>
        </w:trPr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>Коэффициент полезного де</w:t>
            </w:r>
            <w:r w:rsidRPr="006A1D03">
              <w:rPr>
                <w:rFonts w:ascii="Arial" w:eastAsia="Symbol" w:hAnsi="Arial" w:cs="Arial"/>
              </w:rPr>
              <w:t>й</w:t>
            </w:r>
            <w:r w:rsidRPr="006A1D03">
              <w:rPr>
                <w:rFonts w:ascii="Arial" w:eastAsia="Symbol" w:hAnsi="Arial" w:cs="Arial"/>
              </w:rPr>
              <w:t xml:space="preserve">ствия в номинальном </w:t>
            </w:r>
            <w:proofErr w:type="gramStart"/>
            <w:r w:rsidRPr="006A1D03">
              <w:rPr>
                <w:rFonts w:ascii="Arial" w:eastAsia="Symbol" w:hAnsi="Arial" w:cs="Arial"/>
              </w:rPr>
              <w:t>режиме</w:t>
            </w:r>
            <w:proofErr w:type="gramEnd"/>
            <w:r w:rsidRPr="006A1D03">
              <w:rPr>
                <w:rFonts w:ascii="Arial" w:eastAsia="Symbol" w:hAnsi="Arial" w:cs="Arial"/>
              </w:rPr>
              <w:t xml:space="preserve"> </w:t>
            </w:r>
            <w:r w:rsidRPr="006A1D03">
              <w:rPr>
                <w:rFonts w:ascii="Arial" w:hAnsi="Arial" w:cs="Arial"/>
                <w:b/>
                <w:i/>
              </w:rPr>
              <w:sym w:font="Symbol" w:char="F068"/>
            </w:r>
            <w:r w:rsidRPr="006A1D03">
              <w:rPr>
                <w:rFonts w:ascii="Arial" w:eastAsia="Symbol" w:hAnsi="Arial" w:cs="Arial"/>
              </w:rPr>
              <w:t>, не м</w:t>
            </w:r>
            <w:r w:rsidRPr="006A1D03">
              <w:rPr>
                <w:rFonts w:ascii="Arial" w:eastAsia="Symbol" w:hAnsi="Arial" w:cs="Arial"/>
              </w:rPr>
              <w:t>е</w:t>
            </w:r>
            <w:r w:rsidRPr="006A1D03">
              <w:rPr>
                <w:rFonts w:ascii="Arial" w:eastAsia="Symbol" w:hAnsi="Arial" w:cs="Arial"/>
              </w:rPr>
              <w:t>нее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0,6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0,6</w:t>
            </w: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snapToGrid w:val="0"/>
              <w:jc w:val="center"/>
              <w:rPr>
                <w:rFonts w:ascii="Arial" w:eastAsia="Symbol" w:hAnsi="Arial" w:cs="Arial"/>
              </w:rPr>
            </w:pPr>
          </w:p>
          <w:p w:rsidR="00B748DD" w:rsidRPr="006A1D03" w:rsidRDefault="00B748DD" w:rsidP="006A1D03">
            <w:pPr>
              <w:jc w:val="center"/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>0,4</w:t>
            </w:r>
          </w:p>
        </w:tc>
      </w:tr>
      <w:tr w:rsidR="00B748DD" w:rsidRPr="006A1D03" w:rsidTr="0030367C">
        <w:trPr>
          <w:trHeight w:val="555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Допускаемый кавитационный з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а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пас </w:t>
            </w:r>
            <w:r w:rsidRPr="006A1D03"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  <w:sym w:font="Symbol" w:char="F044"/>
            </w:r>
            <w:proofErr w:type="gramStart"/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0"/>
                <w:szCs w:val="20"/>
                <w:lang w:val="en-US"/>
              </w:rPr>
              <w:t>h</w:t>
            </w:r>
            <w:proofErr w:type="gramEnd"/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0"/>
                <w:szCs w:val="20"/>
                <w:vertAlign w:val="subscript"/>
              </w:rPr>
              <w:t>д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, м, не более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3,5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5,0</w:t>
            </w:r>
          </w:p>
        </w:tc>
      </w:tr>
      <w:tr w:rsidR="00B748DD" w:rsidRPr="006A1D03" w:rsidTr="0030367C">
        <w:trPr>
          <w:trHeight w:val="579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Максимальное давление на вх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о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де в насос </w:t>
            </w:r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0"/>
                <w:szCs w:val="20"/>
                <w:lang w:val="en-US"/>
              </w:rPr>
              <w:t>P</w:t>
            </w:r>
            <w:r w:rsidRPr="006A1D03">
              <w:rPr>
                <w:rFonts w:ascii="Arial" w:eastAsia="Symbol" w:hAnsi="Arial" w:cs="Arial"/>
                <w:b/>
                <w:i/>
                <w:color w:val="auto"/>
                <w:sz w:val="20"/>
                <w:szCs w:val="20"/>
                <w:vertAlign w:val="subscript"/>
              </w:rPr>
              <w:t>1</w:t>
            </w:r>
            <w:r w:rsidRPr="006A1D03">
              <w:rPr>
                <w:rFonts w:ascii="Arial" w:eastAsia="Symbol" w:hAnsi="Arial" w:cs="Arial"/>
                <w:b/>
                <w:i/>
                <w:color w:val="auto"/>
                <w:sz w:val="20"/>
                <w:szCs w:val="20"/>
                <w:vertAlign w:val="subscript"/>
                <w:lang w:val="en-US"/>
              </w:rPr>
              <w:t>max</w:t>
            </w:r>
            <w:r w:rsidRPr="006A1D03">
              <w:rPr>
                <w:rFonts w:ascii="Arial" w:eastAsia="Symbol" w:hAnsi="Arial" w:cs="Arial"/>
                <w:i/>
                <w:color w:val="auto"/>
                <w:sz w:val="20"/>
                <w:szCs w:val="20"/>
              </w:rPr>
              <w:t>,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 МПа</w:t>
            </w:r>
          </w:p>
        </w:tc>
        <w:tc>
          <w:tcPr>
            <w:tcW w:w="30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0,6</w:t>
            </w:r>
          </w:p>
        </w:tc>
      </w:tr>
      <w:tr w:rsidR="00B748DD" w:rsidRPr="006A1D03" w:rsidTr="0030367C">
        <w:trPr>
          <w:trHeight w:val="545"/>
        </w:trPr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Максимальное давление на в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ы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ходе из насоса </w:t>
            </w:r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0"/>
                <w:szCs w:val="20"/>
              </w:rPr>
              <w:t>Р</w:t>
            </w:r>
            <w:r w:rsidRPr="006A1D03">
              <w:rPr>
                <w:rFonts w:ascii="Arial" w:eastAsia="Symbol" w:hAnsi="Arial" w:cs="Arial"/>
                <w:b/>
                <w:i/>
                <w:color w:val="auto"/>
                <w:sz w:val="20"/>
                <w:szCs w:val="20"/>
                <w:vertAlign w:val="subscript"/>
              </w:rPr>
              <w:t>2</w:t>
            </w:r>
            <w:r w:rsidRPr="006A1D03">
              <w:rPr>
                <w:rFonts w:ascii="Arial" w:eastAsia="Symbol" w:hAnsi="Arial" w:cs="Arial"/>
                <w:b/>
                <w:i/>
                <w:color w:val="auto"/>
                <w:sz w:val="20"/>
                <w:szCs w:val="20"/>
                <w:vertAlign w:val="subscript"/>
                <w:lang w:val="en-US"/>
              </w:rPr>
              <w:t>max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, МПа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1,5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snapToGrid w:val="0"/>
              <w:rPr>
                <w:rFonts w:ascii="Arial" w:eastAsia="Symbol" w:hAnsi="Arial" w:cs="Arial"/>
              </w:rPr>
            </w:pPr>
          </w:p>
          <w:p w:rsidR="00B748DD" w:rsidRPr="006A1D03" w:rsidRDefault="00B748DD" w:rsidP="006A1D03">
            <w:pPr>
              <w:jc w:val="center"/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>3,0</w:t>
            </w: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  <w:lang w:val="en-US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5,0</w:t>
            </w:r>
          </w:p>
        </w:tc>
      </w:tr>
      <w:tr w:rsidR="00B748DD" w:rsidRPr="006A1D03" w:rsidTr="0030367C">
        <w:trPr>
          <w:trHeight w:val="553"/>
        </w:trPr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Номинальная геометрическая выс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о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та всасывания </w:t>
            </w:r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0"/>
                <w:szCs w:val="20"/>
                <w:lang w:val="en-US"/>
              </w:rPr>
              <w:t>h</w:t>
            </w:r>
            <w:r w:rsidRPr="006A1D03">
              <w:rPr>
                <w:rFonts w:ascii="Arial" w:eastAsia="Symbol" w:hAnsi="Arial" w:cs="Arial"/>
                <w:b/>
                <w:i/>
                <w:color w:val="auto"/>
                <w:sz w:val="20"/>
                <w:szCs w:val="20"/>
                <w:vertAlign w:val="subscript"/>
              </w:rPr>
              <w:t>г ном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, </w:t>
            </w:r>
            <w:proofErr w:type="gramStart"/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300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3,5</w:t>
            </w:r>
          </w:p>
        </w:tc>
      </w:tr>
      <w:tr w:rsidR="00B748DD" w:rsidRPr="006A1D03" w:rsidTr="0030367C">
        <w:trPr>
          <w:trHeight w:val="560"/>
        </w:trPr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rPr>
                <w:rFonts w:ascii="Arial" w:hAnsi="Arial" w:cs="Arial"/>
              </w:rPr>
            </w:pPr>
            <w:r w:rsidRPr="006A1D03">
              <w:rPr>
                <w:rFonts w:ascii="Arial" w:eastAsia="Symbol" w:hAnsi="Arial" w:cs="Arial"/>
              </w:rPr>
              <w:t>Максимальная геометрическая в</w:t>
            </w:r>
            <w:r w:rsidRPr="006A1D03">
              <w:rPr>
                <w:rFonts w:ascii="Arial" w:eastAsia="Symbol" w:hAnsi="Arial" w:cs="Arial"/>
              </w:rPr>
              <w:t>ы</w:t>
            </w:r>
            <w:r w:rsidRPr="006A1D03">
              <w:rPr>
                <w:rFonts w:ascii="Arial" w:eastAsia="Symbol" w:hAnsi="Arial" w:cs="Arial"/>
              </w:rPr>
              <w:t>сота всасывания</w:t>
            </w:r>
            <w:r w:rsidRPr="006A1D03">
              <w:rPr>
                <w:rFonts w:ascii="Arial" w:hAnsi="Arial" w:cs="Arial"/>
                <w:b/>
                <w:i/>
              </w:rPr>
              <w:t xml:space="preserve"> </w:t>
            </w:r>
            <w:proofErr w:type="gramStart"/>
            <w:r w:rsidRPr="006A1D03">
              <w:rPr>
                <w:rFonts w:ascii="Arial" w:eastAsia="Symbol" w:hAnsi="Arial" w:cs="Arial"/>
                <w:b/>
                <w:i/>
                <w:iCs/>
                <w:lang w:val="en-US"/>
              </w:rPr>
              <w:t>h</w:t>
            </w:r>
            <w:proofErr w:type="gramEnd"/>
            <w:r w:rsidRPr="006A1D03">
              <w:rPr>
                <w:rFonts w:ascii="Arial" w:eastAsia="Symbol" w:hAnsi="Arial" w:cs="Arial"/>
                <w:b/>
                <w:i/>
                <w:vertAlign w:val="subscript"/>
              </w:rPr>
              <w:t xml:space="preserve">г </w:t>
            </w:r>
            <w:r w:rsidRPr="006A1D03">
              <w:rPr>
                <w:rFonts w:ascii="Arial" w:eastAsia="Symbol" w:hAnsi="Arial" w:cs="Arial"/>
                <w:b/>
                <w:i/>
                <w:vertAlign w:val="subscript"/>
                <w:lang w:val="en-US"/>
              </w:rPr>
              <w:t>max</w:t>
            </w:r>
            <w:r w:rsidRPr="006A1D03">
              <w:rPr>
                <w:rFonts w:ascii="Arial" w:eastAsia="Symbol" w:hAnsi="Arial" w:cs="Arial"/>
              </w:rPr>
              <w:t>, м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7,5</w:t>
            </w:r>
          </w:p>
        </w:tc>
        <w:tc>
          <w:tcPr>
            <w:tcW w:w="14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1B" w:rsidRPr="006A1D03" w:rsidRDefault="0091061B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  <w:lang w:val="en-US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5,0</w:t>
            </w:r>
          </w:p>
        </w:tc>
      </w:tr>
      <w:tr w:rsidR="00B748DD" w:rsidRPr="006A1D03" w:rsidTr="0030367C">
        <w:trPr>
          <w:trHeight w:val="300"/>
        </w:trPr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Время водозаполнения с макс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и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мальной геометрической высоты всасывании, </w:t>
            </w:r>
            <w:proofErr w:type="gramStart"/>
            <w:r w:rsidRPr="006A1D03">
              <w:rPr>
                <w:rFonts w:ascii="Arial" w:eastAsia="Symbol" w:hAnsi="Arial" w:cs="Arial"/>
                <w:iCs/>
                <w:color w:val="auto"/>
                <w:sz w:val="20"/>
                <w:szCs w:val="20"/>
                <w:lang w:val="en-US"/>
              </w:rPr>
              <w:t>t</w:t>
            </w:r>
            <w:proofErr w:type="spellStart"/>
            <w:proofErr w:type="gramEnd"/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  <w:vertAlign w:val="subscript"/>
              </w:rPr>
              <w:t>вз</w:t>
            </w:r>
            <w:proofErr w:type="spellEnd"/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, с, не более</w:t>
            </w:r>
          </w:p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hAnsi="Arial" w:cs="Arial"/>
                <w:color w:val="auto"/>
                <w:sz w:val="20"/>
                <w:szCs w:val="20"/>
              </w:rPr>
              <w:t xml:space="preserve">   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при </w:t>
            </w:r>
            <w:proofErr w:type="gramStart"/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0"/>
                <w:szCs w:val="20"/>
                <w:lang w:val="en-US"/>
              </w:rPr>
              <w:t>Q</w:t>
            </w:r>
            <w:proofErr w:type="gramEnd"/>
            <w:r w:rsidRPr="006A1D03">
              <w:rPr>
                <w:rFonts w:ascii="Arial" w:eastAsia="Symbol" w:hAnsi="Arial" w:cs="Arial"/>
                <w:b/>
                <w:i/>
                <w:color w:val="auto"/>
                <w:sz w:val="20"/>
                <w:szCs w:val="20"/>
                <w:vertAlign w:val="subscript"/>
              </w:rPr>
              <w:t>ном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  <w:vertAlign w:val="subscript"/>
              </w:rPr>
              <w:t xml:space="preserve">  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до 50 л·с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  <w:vertAlign w:val="superscript"/>
              </w:rPr>
              <w:t>-1</w:t>
            </w:r>
          </w:p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hAnsi="Arial" w:cs="Arial"/>
                <w:color w:val="auto"/>
                <w:sz w:val="20"/>
                <w:szCs w:val="20"/>
              </w:rPr>
              <w:t xml:space="preserve">   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при </w:t>
            </w:r>
            <w:proofErr w:type="gramStart"/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0"/>
                <w:szCs w:val="20"/>
                <w:lang w:val="en-US"/>
              </w:rPr>
              <w:t>Q</w:t>
            </w:r>
            <w:proofErr w:type="gramEnd"/>
            <w:r w:rsidRPr="006A1D03">
              <w:rPr>
                <w:rFonts w:ascii="Arial" w:eastAsia="Symbol" w:hAnsi="Arial" w:cs="Arial"/>
                <w:b/>
                <w:i/>
                <w:color w:val="auto"/>
                <w:sz w:val="20"/>
                <w:szCs w:val="20"/>
                <w:vertAlign w:val="subscript"/>
              </w:rPr>
              <w:t>ном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  <w:vertAlign w:val="subscript"/>
              </w:rPr>
              <w:t xml:space="preserve"> 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от 50 до 80 л·с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  <w:vertAlign w:val="superscript"/>
              </w:rPr>
              <w:t xml:space="preserve">-1 </w:t>
            </w:r>
          </w:p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hAnsi="Arial" w:cs="Arial"/>
                <w:color w:val="auto"/>
                <w:sz w:val="20"/>
                <w:szCs w:val="20"/>
              </w:rPr>
              <w:t xml:space="preserve">   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при </w:t>
            </w:r>
            <w:proofErr w:type="gramStart"/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0"/>
                <w:szCs w:val="20"/>
                <w:lang w:val="en-US"/>
              </w:rPr>
              <w:t>Q</w:t>
            </w:r>
            <w:proofErr w:type="gramEnd"/>
            <w:r w:rsidRPr="006A1D03">
              <w:rPr>
                <w:rFonts w:ascii="Arial" w:eastAsia="Symbol" w:hAnsi="Arial" w:cs="Arial"/>
                <w:b/>
                <w:i/>
                <w:color w:val="auto"/>
                <w:sz w:val="20"/>
                <w:szCs w:val="20"/>
                <w:vertAlign w:val="subscript"/>
              </w:rPr>
              <w:t>ном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 более 80 л·с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  <w:vertAlign w:val="superscript"/>
              </w:rPr>
              <w:t xml:space="preserve">-1 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40</w:t>
            </w: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60</w:t>
            </w: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80</w:t>
            </w:r>
          </w:p>
        </w:tc>
        <w:tc>
          <w:tcPr>
            <w:tcW w:w="14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42153F" w:rsidRPr="006A1D03" w:rsidRDefault="0042153F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40</w:t>
            </w:r>
          </w:p>
        </w:tc>
      </w:tr>
      <w:tr w:rsidR="00B748DD" w:rsidRPr="006A1D03" w:rsidTr="0030367C">
        <w:trPr>
          <w:trHeight w:val="300"/>
        </w:trPr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Подача насоса при максимал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ь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ной геометрической высоте вс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а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сывания</w:t>
            </w:r>
            <w:r w:rsidRPr="006A1D03">
              <w:rPr>
                <w:rFonts w:ascii="Arial" w:eastAsia="Symbol" w:hAnsi="Arial" w:cs="Arial"/>
                <w:iCs/>
                <w:color w:val="auto"/>
                <w:sz w:val="20"/>
                <w:szCs w:val="20"/>
              </w:rPr>
              <w:t xml:space="preserve"> </w:t>
            </w:r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0"/>
                <w:szCs w:val="20"/>
                <w:lang w:val="en-US"/>
              </w:rPr>
              <w:t>Q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, л·с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  <w:vertAlign w:val="superscript"/>
              </w:rPr>
              <w:t>-1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, не менее</w:t>
            </w:r>
          </w:p>
        </w:tc>
        <w:tc>
          <w:tcPr>
            <w:tcW w:w="300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iCs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iCs/>
                <w:color w:val="auto"/>
                <w:sz w:val="20"/>
                <w:szCs w:val="20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b/>
                <w:i/>
                <w:color w:val="auto"/>
                <w:sz w:val="20"/>
                <w:szCs w:val="20"/>
              </w:rPr>
            </w:pPr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0"/>
                <w:szCs w:val="20"/>
              </w:rPr>
              <w:t xml:space="preserve">½ </w:t>
            </w:r>
            <w:proofErr w:type="gramStart"/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0"/>
                <w:szCs w:val="20"/>
                <w:lang w:val="en-US"/>
              </w:rPr>
              <w:t>Q</w:t>
            </w:r>
            <w:proofErr w:type="gramEnd"/>
            <w:r w:rsidRPr="006A1D03">
              <w:rPr>
                <w:rFonts w:ascii="Arial" w:eastAsia="Symbol" w:hAnsi="Arial" w:cs="Arial"/>
                <w:b/>
                <w:i/>
                <w:color w:val="auto"/>
                <w:sz w:val="20"/>
                <w:szCs w:val="20"/>
                <w:vertAlign w:val="subscript"/>
              </w:rPr>
              <w:t>ном</w:t>
            </w:r>
          </w:p>
        </w:tc>
      </w:tr>
      <w:tr w:rsidR="00B748DD" w:rsidRPr="006A1D03" w:rsidTr="006A1D0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both"/>
              <w:textAlignment w:val="top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gramStart"/>
            <w:r w:rsidRPr="006A1D03">
              <w:rPr>
                <w:rFonts w:ascii="Arial" w:eastAsia="Symbol" w:hAnsi="Arial" w:cs="Arial"/>
                <w:color w:val="auto"/>
                <w:spacing w:val="20"/>
                <w:sz w:val="20"/>
                <w:szCs w:val="20"/>
              </w:rPr>
              <w:t>Примечание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 </w:t>
            </w:r>
            <w:r w:rsidR="006A1503"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-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 xml:space="preserve"> Значения показателей номинальной подачи насоса, отличающиеся от ук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а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занных в таблице, должны соответствовать требованиям технической документ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а</w:t>
            </w:r>
            <w:r w:rsidRPr="006A1D03">
              <w:rPr>
                <w:rFonts w:ascii="Arial" w:eastAsia="Symbol" w:hAnsi="Arial" w:cs="Arial"/>
                <w:color w:val="auto"/>
                <w:sz w:val="20"/>
                <w:szCs w:val="20"/>
              </w:rPr>
              <w:t>ции.</w:t>
            </w:r>
            <w:proofErr w:type="gramEnd"/>
          </w:p>
        </w:tc>
      </w:tr>
    </w:tbl>
    <w:p w:rsidR="00B748DD" w:rsidRPr="0091061B" w:rsidRDefault="00B748DD" w:rsidP="00B748DD">
      <w:pPr>
        <w:pStyle w:val="afc"/>
        <w:spacing w:before="0" w:after="0" w:line="360" w:lineRule="auto"/>
        <w:ind w:firstLine="709"/>
        <w:textAlignment w:val="top"/>
        <w:rPr>
          <w:rFonts w:ascii="Arial" w:eastAsia="Symbol" w:hAnsi="Arial" w:cs="Arial"/>
          <w:color w:val="auto"/>
        </w:rPr>
      </w:pPr>
      <w:r w:rsidRPr="0091061B">
        <w:rPr>
          <w:rFonts w:ascii="Arial" w:eastAsia="Symbol" w:hAnsi="Arial" w:cs="Arial"/>
          <w:color w:val="auto"/>
        </w:rPr>
        <w:lastRenderedPageBreak/>
        <w:t>4.3 Значения основных показателей комбинированных насосов должны соо</w:t>
      </w:r>
      <w:r w:rsidRPr="0091061B">
        <w:rPr>
          <w:rFonts w:ascii="Arial" w:eastAsia="Symbol" w:hAnsi="Arial" w:cs="Arial"/>
          <w:color w:val="auto"/>
        </w:rPr>
        <w:t>т</w:t>
      </w:r>
      <w:r w:rsidRPr="0091061B">
        <w:rPr>
          <w:rFonts w:ascii="Arial" w:eastAsia="Symbol" w:hAnsi="Arial" w:cs="Arial"/>
          <w:color w:val="auto"/>
        </w:rPr>
        <w:t xml:space="preserve">ветствовать значениям, указанным в таблице 2. </w:t>
      </w:r>
    </w:p>
    <w:p w:rsidR="00B748DD" w:rsidRDefault="00B748DD" w:rsidP="00B748DD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  <w:r w:rsidRPr="0091061B">
        <w:rPr>
          <w:rFonts w:ascii="Arial" w:eastAsia="Symbol" w:hAnsi="Arial" w:cs="Arial"/>
          <w:color w:val="auto"/>
        </w:rPr>
        <w:t>Т</w:t>
      </w:r>
      <w:r w:rsidR="006A1503">
        <w:rPr>
          <w:rFonts w:ascii="Arial" w:eastAsia="Symbol" w:hAnsi="Arial" w:cs="Arial"/>
          <w:color w:val="auto"/>
        </w:rPr>
        <w:t xml:space="preserve"> </w:t>
      </w:r>
      <w:r w:rsidRPr="0091061B">
        <w:rPr>
          <w:rFonts w:ascii="Arial" w:eastAsia="Symbol" w:hAnsi="Arial" w:cs="Arial"/>
          <w:color w:val="auto"/>
        </w:rPr>
        <w:t>а</w:t>
      </w:r>
      <w:r w:rsidR="006A1503">
        <w:rPr>
          <w:rFonts w:ascii="Arial" w:eastAsia="Symbol" w:hAnsi="Arial" w:cs="Arial"/>
          <w:color w:val="auto"/>
        </w:rPr>
        <w:t xml:space="preserve"> </w:t>
      </w:r>
      <w:r w:rsidRPr="0091061B">
        <w:rPr>
          <w:rFonts w:ascii="Arial" w:eastAsia="Symbol" w:hAnsi="Arial" w:cs="Arial"/>
          <w:color w:val="auto"/>
        </w:rPr>
        <w:t>б</w:t>
      </w:r>
      <w:r w:rsidR="006A1503">
        <w:rPr>
          <w:rFonts w:ascii="Arial" w:eastAsia="Symbol" w:hAnsi="Arial" w:cs="Arial"/>
          <w:color w:val="auto"/>
        </w:rPr>
        <w:t xml:space="preserve"> </w:t>
      </w:r>
      <w:r w:rsidRPr="0091061B">
        <w:rPr>
          <w:rFonts w:ascii="Arial" w:eastAsia="Symbol" w:hAnsi="Arial" w:cs="Arial"/>
          <w:color w:val="auto"/>
        </w:rPr>
        <w:t>л</w:t>
      </w:r>
      <w:r w:rsidR="006A1503">
        <w:rPr>
          <w:rFonts w:ascii="Arial" w:eastAsia="Symbol" w:hAnsi="Arial" w:cs="Arial"/>
          <w:color w:val="auto"/>
        </w:rPr>
        <w:t xml:space="preserve"> </w:t>
      </w:r>
      <w:r w:rsidRPr="0091061B">
        <w:rPr>
          <w:rFonts w:ascii="Arial" w:eastAsia="Symbol" w:hAnsi="Arial" w:cs="Arial"/>
          <w:color w:val="auto"/>
        </w:rPr>
        <w:t>и</w:t>
      </w:r>
      <w:r w:rsidR="006A1503">
        <w:rPr>
          <w:rFonts w:ascii="Arial" w:eastAsia="Symbol" w:hAnsi="Arial" w:cs="Arial"/>
          <w:color w:val="auto"/>
        </w:rPr>
        <w:t xml:space="preserve"> </w:t>
      </w:r>
      <w:proofErr w:type="gramStart"/>
      <w:r w:rsidRPr="0091061B">
        <w:rPr>
          <w:rFonts w:ascii="Arial" w:eastAsia="Symbol" w:hAnsi="Arial" w:cs="Arial"/>
          <w:color w:val="auto"/>
        </w:rPr>
        <w:t>ц</w:t>
      </w:r>
      <w:proofErr w:type="gramEnd"/>
      <w:r w:rsidR="006A1503">
        <w:rPr>
          <w:rFonts w:ascii="Arial" w:eastAsia="Symbol" w:hAnsi="Arial" w:cs="Arial"/>
          <w:color w:val="auto"/>
        </w:rPr>
        <w:t xml:space="preserve"> </w:t>
      </w:r>
      <w:r w:rsidRPr="0091061B">
        <w:rPr>
          <w:rFonts w:ascii="Arial" w:eastAsia="Symbol" w:hAnsi="Arial" w:cs="Arial"/>
          <w:color w:val="auto"/>
        </w:rPr>
        <w:t xml:space="preserve">а 2 </w:t>
      </w:r>
    </w:p>
    <w:tbl>
      <w:tblPr>
        <w:tblW w:w="985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930"/>
        <w:gridCol w:w="1833"/>
        <w:gridCol w:w="2089"/>
      </w:tblGrid>
      <w:tr w:rsidR="00B748DD" w:rsidRPr="006A1D03" w:rsidTr="00207BC1">
        <w:trPr>
          <w:cantSplit/>
          <w:trHeight w:val="411"/>
        </w:trPr>
        <w:tc>
          <w:tcPr>
            <w:tcW w:w="5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Значение показателя </w:t>
            </w:r>
          </w:p>
        </w:tc>
      </w:tr>
      <w:tr w:rsidR="00B748DD" w:rsidRPr="006A1D03" w:rsidTr="00207BC1">
        <w:trPr>
          <w:cantSplit/>
          <w:trHeight w:val="273"/>
        </w:trPr>
        <w:tc>
          <w:tcPr>
            <w:tcW w:w="5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4"/>
              <w:snapToGrid w:val="0"/>
              <w:textAlignment w:val="top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hAnsi="Arial" w:cs="Arial"/>
                <w:color w:val="auto"/>
                <w:sz w:val="22"/>
                <w:szCs w:val="22"/>
              </w:rPr>
              <w:t xml:space="preserve">20/100 </w:t>
            </w:r>
            <w:r w:rsidR="006A1503" w:rsidRPr="006A1D03">
              <w:rPr>
                <w:rFonts w:ascii="Arial" w:hAnsi="Arial" w:cs="Arial"/>
                <w:color w:val="auto"/>
                <w:sz w:val="22"/>
                <w:szCs w:val="22"/>
              </w:rPr>
              <w:t>-</w:t>
            </w:r>
            <w:r w:rsidRPr="006A1D03">
              <w:rPr>
                <w:rFonts w:ascii="Arial" w:hAnsi="Arial" w:cs="Arial"/>
                <w:color w:val="auto"/>
                <w:sz w:val="22"/>
                <w:szCs w:val="22"/>
              </w:rPr>
              <w:t xml:space="preserve"> 2/400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hAnsi="Arial" w:cs="Arial"/>
                <w:color w:val="auto"/>
                <w:sz w:val="22"/>
                <w:szCs w:val="22"/>
              </w:rPr>
              <w:t>40/100 - 4/400</w:t>
            </w:r>
          </w:p>
        </w:tc>
      </w:tr>
      <w:tr w:rsidR="00B748DD" w:rsidRPr="006A1D03" w:rsidTr="00207BC1">
        <w:trPr>
          <w:trHeight w:val="1837"/>
        </w:trPr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 xml:space="preserve">Номинальная подача </w:t>
            </w:r>
            <w:proofErr w:type="gramStart"/>
            <w:r w:rsidRPr="006A1D03">
              <w:rPr>
                <w:rFonts w:ascii="Arial" w:eastAsia="Symbol" w:hAnsi="Arial" w:cs="Arial"/>
                <w:b/>
                <w:i/>
                <w:iCs/>
                <w:sz w:val="22"/>
                <w:szCs w:val="22"/>
                <w:lang w:val="en-US"/>
              </w:rPr>
              <w:t>Q</w:t>
            </w:r>
            <w:proofErr w:type="gramEnd"/>
            <w:r w:rsidRPr="006A1D03">
              <w:rPr>
                <w:rFonts w:ascii="Arial" w:eastAsia="Symbol" w:hAnsi="Arial" w:cs="Arial"/>
                <w:b/>
                <w:i/>
                <w:sz w:val="22"/>
                <w:szCs w:val="22"/>
                <w:vertAlign w:val="subscript"/>
              </w:rPr>
              <w:t>ном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, л·с</w:t>
            </w:r>
            <w:r w:rsidRPr="006A1D03">
              <w:rPr>
                <w:rFonts w:ascii="Arial" w:eastAsia="Symbol" w:hAnsi="Arial" w:cs="Arial"/>
                <w:sz w:val="22"/>
                <w:szCs w:val="22"/>
                <w:vertAlign w:val="superscript"/>
              </w:rPr>
              <w:t>-1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:</w:t>
            </w:r>
          </w:p>
          <w:p w:rsidR="00B748DD" w:rsidRPr="006A1D03" w:rsidRDefault="00B748DD" w:rsidP="006A1D03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при раздельной работе:</w:t>
            </w:r>
          </w:p>
          <w:p w:rsidR="00B748DD" w:rsidRPr="006A1D03" w:rsidRDefault="00B748DD" w:rsidP="006A1D03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- насос нормального давления</w:t>
            </w:r>
          </w:p>
          <w:p w:rsidR="00B748DD" w:rsidRPr="006A1D03" w:rsidRDefault="00B748DD" w:rsidP="006A1D03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- насос высокого давления</w:t>
            </w:r>
          </w:p>
          <w:p w:rsidR="00B748DD" w:rsidRPr="006A1D03" w:rsidRDefault="00B748DD" w:rsidP="006A1D03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при совместной работе:</w:t>
            </w:r>
          </w:p>
          <w:p w:rsidR="00B748DD" w:rsidRPr="006A1D03" w:rsidRDefault="00B748DD" w:rsidP="006A1D03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- насос нормального давления</w:t>
            </w:r>
          </w:p>
          <w:p w:rsidR="00B748DD" w:rsidRPr="006A1D03" w:rsidRDefault="00B748DD" w:rsidP="006A1D03">
            <w:pPr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- насос высокого давления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20</w:t>
            </w: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2</w:t>
            </w: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7,5</w:t>
            </w: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40</w:t>
            </w: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4</w:t>
            </w: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15,0</w:t>
            </w:r>
          </w:p>
          <w:p w:rsidR="0091061B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2</w:t>
            </w:r>
          </w:p>
        </w:tc>
      </w:tr>
      <w:tr w:rsidR="00B748DD" w:rsidRPr="006A1D03" w:rsidTr="00207BC1">
        <w:trPr>
          <w:trHeight w:val="2118"/>
        </w:trPr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Напор в номинальном режиме (номинальный напор) </w:t>
            </w:r>
            <w:proofErr w:type="gramStart"/>
            <w:r w:rsidRPr="006A1D03">
              <w:rPr>
                <w:rFonts w:ascii="Arial" w:eastAsia="Symbol" w:hAnsi="Arial" w:cs="Arial"/>
                <w:b/>
                <w:i/>
                <w:iCs/>
                <w:color w:val="auto"/>
                <w:sz w:val="22"/>
                <w:szCs w:val="22"/>
                <w:lang w:val="en-US"/>
              </w:rPr>
              <w:t>H</w:t>
            </w:r>
            <w:proofErr w:type="gramEnd"/>
            <w:r w:rsidRPr="006A1D03">
              <w:rPr>
                <w:rFonts w:ascii="Arial" w:eastAsia="Symbol" w:hAnsi="Arial" w:cs="Arial"/>
                <w:b/>
                <w:i/>
                <w:color w:val="auto"/>
                <w:sz w:val="22"/>
                <w:szCs w:val="22"/>
                <w:vertAlign w:val="subscript"/>
              </w:rPr>
              <w:t>ном</w:t>
            </w: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, м, не менее:</w:t>
            </w:r>
          </w:p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- при раздельной работе:</w:t>
            </w:r>
          </w:p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насос нормального давления</w:t>
            </w:r>
          </w:p>
          <w:p w:rsidR="00B748DD" w:rsidRPr="006A1D03" w:rsidRDefault="00B748DD" w:rsidP="006A1D03">
            <w:pPr>
              <w:pStyle w:val="afc"/>
              <w:spacing w:before="0" w:after="0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насос высокого давления</w:t>
            </w:r>
          </w:p>
          <w:p w:rsidR="00B748DD" w:rsidRPr="006A1D03" w:rsidRDefault="00B748DD" w:rsidP="006A1D03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- при совместной работе:</w:t>
            </w:r>
          </w:p>
          <w:p w:rsidR="00B748DD" w:rsidRPr="006A1D03" w:rsidRDefault="00B748DD" w:rsidP="006A1D03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насос нормального давления</w:t>
            </w:r>
          </w:p>
          <w:p w:rsidR="00B748DD" w:rsidRPr="006A1D03" w:rsidRDefault="00B748DD" w:rsidP="006A1D03">
            <w:pPr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насос высокого давления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100</w:t>
            </w: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400</w:t>
            </w:r>
          </w:p>
          <w:p w:rsidR="00B748DD" w:rsidRPr="006A1D03" w:rsidRDefault="00B748DD" w:rsidP="006A1D03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B748DD" w:rsidRPr="006A1D03" w:rsidRDefault="00B748DD" w:rsidP="006A1D03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100</w:t>
            </w:r>
          </w:p>
          <w:p w:rsidR="00B748DD" w:rsidRPr="006A1D03" w:rsidRDefault="00B748DD" w:rsidP="006A1D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400</w:t>
            </w:r>
          </w:p>
        </w:tc>
      </w:tr>
      <w:tr w:rsidR="00B748DD" w:rsidRPr="006A1D03" w:rsidTr="00207BC1">
        <w:trPr>
          <w:trHeight w:val="1553"/>
        </w:trPr>
        <w:tc>
          <w:tcPr>
            <w:tcW w:w="5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4"/>
              <w:textAlignment w:val="top"/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 xml:space="preserve">Коэффициент полезного действия в номинальном </w:t>
            </w:r>
            <w:proofErr w:type="gramStart"/>
            <w:r w:rsidRPr="006A1D03">
              <w:rPr>
                <w:rFonts w:ascii="Arial" w:eastAsia="Symbol" w:hAnsi="Arial" w:cs="Arial"/>
                <w:sz w:val="22"/>
                <w:szCs w:val="22"/>
              </w:rPr>
              <w:t>р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е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жиме</w:t>
            </w:r>
            <w:proofErr w:type="gramEnd"/>
            <w:r w:rsidRPr="006A1D03">
              <w:rPr>
                <w:rFonts w:ascii="Arial" w:eastAsia="Symbol" w:hAnsi="Arial" w:cs="Arial"/>
                <w:sz w:val="22"/>
                <w:szCs w:val="22"/>
              </w:rPr>
              <w:t xml:space="preserve"> </w:t>
            </w:r>
            <w:r w:rsidRPr="006A1D03">
              <w:rPr>
                <w:rFonts w:ascii="Arial" w:hAnsi="Arial" w:cs="Arial"/>
                <w:sz w:val="22"/>
                <w:szCs w:val="22"/>
              </w:rPr>
              <w:sym w:font="Symbol" w:char="F068"/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, не менее</w:t>
            </w:r>
          </w:p>
          <w:p w:rsidR="00B748DD" w:rsidRPr="006A1D03" w:rsidRDefault="00B748DD" w:rsidP="006A1D03">
            <w:pPr>
              <w:pStyle w:val="a4"/>
              <w:textAlignment w:val="top"/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при раздельной работе:</w:t>
            </w:r>
          </w:p>
          <w:p w:rsidR="00B748DD" w:rsidRPr="006A1D03" w:rsidRDefault="00B748DD" w:rsidP="006A1D03">
            <w:pPr>
              <w:pStyle w:val="a4"/>
              <w:textAlignment w:val="top"/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- насос нормального давления</w:t>
            </w:r>
          </w:p>
          <w:p w:rsidR="00B748DD" w:rsidRPr="006A1D03" w:rsidRDefault="00B748DD" w:rsidP="006A1D03">
            <w:pPr>
              <w:pStyle w:val="a4"/>
              <w:textAlignment w:val="top"/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- насос высокого давления</w:t>
            </w:r>
          </w:p>
          <w:p w:rsidR="00B748DD" w:rsidRPr="006A1D03" w:rsidRDefault="00B748DD" w:rsidP="006A1D03">
            <w:pPr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- при совместной работе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0,6</w:t>
            </w: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0,3</w:t>
            </w: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0,35</w:t>
            </w:r>
          </w:p>
        </w:tc>
      </w:tr>
      <w:tr w:rsidR="00B748DD" w:rsidRPr="006A1D03" w:rsidTr="00207BC1">
        <w:trPr>
          <w:trHeight w:val="414"/>
        </w:trPr>
        <w:tc>
          <w:tcPr>
            <w:tcW w:w="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 xml:space="preserve">Допускаемый кавитационный запас </w:t>
            </w:r>
            <w:r w:rsidRPr="006A1D03">
              <w:rPr>
                <w:rFonts w:ascii="Arial" w:hAnsi="Arial" w:cs="Arial"/>
                <w:b/>
                <w:i/>
                <w:sz w:val="22"/>
                <w:szCs w:val="22"/>
              </w:rPr>
              <w:sym w:font="Symbol" w:char="F044"/>
            </w:r>
            <w:proofErr w:type="gramStart"/>
            <w:r w:rsidRPr="006A1D03">
              <w:rPr>
                <w:rFonts w:ascii="Arial" w:eastAsia="Symbol" w:hAnsi="Arial" w:cs="Arial"/>
                <w:b/>
                <w:i/>
                <w:iCs/>
                <w:sz w:val="22"/>
                <w:szCs w:val="22"/>
                <w:lang w:val="en-US"/>
              </w:rPr>
              <w:t>h</w:t>
            </w:r>
            <w:proofErr w:type="gramEnd"/>
            <w:r w:rsidRPr="006A1D03">
              <w:rPr>
                <w:rFonts w:ascii="Arial" w:eastAsia="Symbol" w:hAnsi="Arial" w:cs="Arial"/>
                <w:b/>
                <w:i/>
                <w:iCs/>
                <w:sz w:val="22"/>
                <w:szCs w:val="22"/>
                <w:vertAlign w:val="subscript"/>
              </w:rPr>
              <w:t>д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, м, не более</w:t>
            </w:r>
          </w:p>
        </w:tc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3,5</w:t>
            </w:r>
          </w:p>
        </w:tc>
      </w:tr>
      <w:tr w:rsidR="00B748DD" w:rsidRPr="006A1D03" w:rsidTr="00207BC1">
        <w:trPr>
          <w:trHeight w:val="277"/>
        </w:trPr>
        <w:tc>
          <w:tcPr>
            <w:tcW w:w="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 xml:space="preserve">Максимальное давление на входе в насос </w:t>
            </w:r>
            <w:r w:rsidRPr="006A1D03">
              <w:rPr>
                <w:rFonts w:ascii="Arial" w:eastAsia="Symbol" w:hAnsi="Arial" w:cs="Arial"/>
                <w:b/>
                <w:i/>
                <w:iCs/>
                <w:sz w:val="22"/>
                <w:szCs w:val="22"/>
                <w:lang w:val="en-US"/>
              </w:rPr>
              <w:t>P</w:t>
            </w:r>
            <w:r w:rsidRPr="006A1D03">
              <w:rPr>
                <w:rFonts w:ascii="Arial" w:eastAsia="Symbol" w:hAnsi="Arial" w:cs="Arial"/>
                <w:b/>
                <w:i/>
                <w:sz w:val="22"/>
                <w:szCs w:val="22"/>
                <w:vertAlign w:val="subscript"/>
              </w:rPr>
              <w:t>1</w:t>
            </w:r>
            <w:r w:rsidRPr="006A1D03">
              <w:rPr>
                <w:rFonts w:ascii="Arial" w:eastAsia="Symbol" w:hAnsi="Arial" w:cs="Arial"/>
                <w:b/>
                <w:i/>
                <w:sz w:val="22"/>
                <w:szCs w:val="22"/>
                <w:vertAlign w:val="subscript"/>
                <w:lang w:val="en-US"/>
              </w:rPr>
              <w:t>max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, МПа</w:t>
            </w:r>
          </w:p>
        </w:tc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0,6</w:t>
            </w:r>
          </w:p>
        </w:tc>
      </w:tr>
      <w:tr w:rsidR="00B748DD" w:rsidRPr="006A1D03" w:rsidTr="00207BC1">
        <w:trPr>
          <w:trHeight w:val="1050"/>
        </w:trPr>
        <w:tc>
          <w:tcPr>
            <w:tcW w:w="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 xml:space="preserve">Максимальное давление на выходе из насоса </w:t>
            </w:r>
            <w:r w:rsidRPr="006A1D03">
              <w:rPr>
                <w:rFonts w:ascii="Arial" w:eastAsia="Symbol" w:hAnsi="Arial" w:cs="Arial"/>
                <w:b/>
                <w:i/>
                <w:iCs/>
                <w:sz w:val="22"/>
                <w:szCs w:val="22"/>
              </w:rPr>
              <w:t>Р</w:t>
            </w:r>
            <w:r w:rsidRPr="006A1D03">
              <w:rPr>
                <w:rFonts w:ascii="Arial" w:eastAsia="Symbol" w:hAnsi="Arial" w:cs="Arial"/>
                <w:b/>
                <w:i/>
                <w:sz w:val="22"/>
                <w:szCs w:val="22"/>
                <w:vertAlign w:val="subscript"/>
              </w:rPr>
              <w:t>2</w:t>
            </w:r>
            <w:r w:rsidRPr="006A1D03">
              <w:rPr>
                <w:rFonts w:ascii="Arial" w:eastAsia="Symbol" w:hAnsi="Arial" w:cs="Arial"/>
                <w:b/>
                <w:i/>
                <w:sz w:val="22"/>
                <w:szCs w:val="22"/>
                <w:vertAlign w:val="subscript"/>
                <w:lang w:val="en-US"/>
              </w:rPr>
              <w:t>max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, МПа</w:t>
            </w:r>
          </w:p>
          <w:p w:rsidR="00B748DD" w:rsidRPr="006A1D03" w:rsidRDefault="00B748DD" w:rsidP="006A1D03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- насос нормального давления</w:t>
            </w:r>
          </w:p>
          <w:p w:rsidR="00B748DD" w:rsidRPr="006A1D03" w:rsidRDefault="00B748DD" w:rsidP="006A1D03">
            <w:pPr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- насос высокого давления</w:t>
            </w:r>
          </w:p>
        </w:tc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1,5</w:t>
            </w:r>
          </w:p>
          <w:p w:rsidR="00B748DD" w:rsidRPr="006A1D03" w:rsidRDefault="00B748DD" w:rsidP="006A1D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5,0</w:t>
            </w:r>
          </w:p>
        </w:tc>
      </w:tr>
      <w:tr w:rsidR="00B748DD" w:rsidRPr="006A1D03" w:rsidTr="00207BC1">
        <w:trPr>
          <w:trHeight w:val="286"/>
        </w:trPr>
        <w:tc>
          <w:tcPr>
            <w:tcW w:w="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BC1" w:rsidRDefault="00B748DD" w:rsidP="006A1D03">
            <w:pPr>
              <w:pStyle w:val="a4"/>
              <w:textAlignment w:val="top"/>
              <w:rPr>
                <w:rFonts w:ascii="Arial" w:eastAsia="Symbo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Максимальная геометрическая высота всас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ы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вания</w:t>
            </w:r>
          </w:p>
          <w:p w:rsidR="00B748DD" w:rsidRPr="006A1D03" w:rsidRDefault="00B748DD" w:rsidP="006A1D03">
            <w:pPr>
              <w:pStyle w:val="a4"/>
              <w:textAlignment w:val="top"/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 xml:space="preserve"> </w:t>
            </w:r>
            <w:r w:rsidRPr="006A1D03">
              <w:rPr>
                <w:rFonts w:ascii="Arial" w:eastAsia="Symbol" w:hAnsi="Arial" w:cs="Arial"/>
                <w:b/>
                <w:i/>
                <w:iCs/>
                <w:sz w:val="22"/>
                <w:szCs w:val="22"/>
                <w:lang w:val="en-US"/>
              </w:rPr>
              <w:t>h</w:t>
            </w:r>
            <w:r w:rsidRPr="006A1D03">
              <w:rPr>
                <w:rFonts w:ascii="Arial" w:eastAsia="Symbol" w:hAnsi="Arial" w:cs="Arial"/>
                <w:b/>
                <w:i/>
                <w:sz w:val="22"/>
                <w:szCs w:val="22"/>
                <w:vertAlign w:val="subscript"/>
              </w:rPr>
              <w:t xml:space="preserve">г </w:t>
            </w:r>
            <w:r w:rsidRPr="006A1D03">
              <w:rPr>
                <w:rFonts w:ascii="Arial" w:eastAsia="Symbol" w:hAnsi="Arial" w:cs="Arial"/>
                <w:b/>
                <w:i/>
                <w:sz w:val="22"/>
                <w:szCs w:val="22"/>
                <w:vertAlign w:val="subscript"/>
                <w:lang w:val="en-US"/>
              </w:rPr>
              <w:t>max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, м</w:t>
            </w:r>
          </w:p>
        </w:tc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7,5</w:t>
            </w:r>
          </w:p>
        </w:tc>
      </w:tr>
      <w:tr w:rsidR="00B748DD" w:rsidRPr="006A1D03" w:rsidTr="00207BC1">
        <w:trPr>
          <w:trHeight w:val="531"/>
        </w:trPr>
        <w:tc>
          <w:tcPr>
            <w:tcW w:w="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4"/>
              <w:textAlignment w:val="top"/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 xml:space="preserve">Время водозаполнения с максимальной геометрической высоты всасывания </w:t>
            </w:r>
            <w:proofErr w:type="gramStart"/>
            <w:r w:rsidRPr="006A1D03">
              <w:rPr>
                <w:rFonts w:ascii="Arial" w:eastAsia="Symbol" w:hAnsi="Arial" w:cs="Arial"/>
                <w:b/>
                <w:i/>
                <w:iCs/>
                <w:sz w:val="22"/>
                <w:szCs w:val="22"/>
                <w:lang w:val="en-US"/>
              </w:rPr>
              <w:t>t</w:t>
            </w:r>
            <w:proofErr w:type="spellStart"/>
            <w:proofErr w:type="gramEnd"/>
            <w:r w:rsidRPr="006A1D03">
              <w:rPr>
                <w:rFonts w:ascii="Arial" w:eastAsia="Symbol" w:hAnsi="Arial" w:cs="Arial"/>
                <w:b/>
                <w:i/>
                <w:sz w:val="22"/>
                <w:szCs w:val="22"/>
                <w:vertAlign w:val="subscript"/>
              </w:rPr>
              <w:t>вс</w:t>
            </w:r>
            <w:proofErr w:type="spellEnd"/>
            <w:r w:rsidRPr="006A1D03">
              <w:rPr>
                <w:rFonts w:ascii="Arial" w:eastAsia="Symbol" w:hAnsi="Arial" w:cs="Arial"/>
                <w:sz w:val="22"/>
                <w:szCs w:val="22"/>
              </w:rPr>
              <w:t>, с, не б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о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лее</w:t>
            </w:r>
          </w:p>
        </w:tc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color w:val="auto"/>
                <w:sz w:val="22"/>
                <w:szCs w:val="22"/>
              </w:rPr>
              <w:t>40</w:t>
            </w:r>
          </w:p>
        </w:tc>
      </w:tr>
      <w:tr w:rsidR="00B748DD" w:rsidRPr="006A1D03" w:rsidTr="00207BC1">
        <w:trPr>
          <w:trHeight w:val="837"/>
        </w:trPr>
        <w:tc>
          <w:tcPr>
            <w:tcW w:w="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BC1" w:rsidRDefault="00B748DD" w:rsidP="006A1D03">
            <w:pPr>
              <w:pStyle w:val="a4"/>
              <w:textAlignment w:val="top"/>
              <w:rPr>
                <w:rFonts w:ascii="Arial" w:eastAsia="Symbol" w:hAnsi="Arial" w:cs="Arial"/>
                <w:iCs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sz w:val="22"/>
                <w:szCs w:val="22"/>
              </w:rPr>
              <w:t>Подача насоса (ступени) нормального давл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е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ния  при максимальной геометрической высоте всас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ы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вания</w:t>
            </w:r>
            <w:r w:rsidRPr="006A1D03">
              <w:rPr>
                <w:rFonts w:ascii="Arial" w:eastAsia="Symbol" w:hAnsi="Arial" w:cs="Arial"/>
                <w:iCs/>
                <w:sz w:val="22"/>
                <w:szCs w:val="22"/>
              </w:rPr>
              <w:t xml:space="preserve"> </w:t>
            </w:r>
          </w:p>
          <w:p w:rsidR="00B748DD" w:rsidRPr="006A1D03" w:rsidRDefault="00B748DD" w:rsidP="006A1D03">
            <w:pPr>
              <w:pStyle w:val="a4"/>
              <w:textAlignment w:val="top"/>
              <w:rPr>
                <w:rFonts w:ascii="Arial" w:hAnsi="Arial" w:cs="Arial"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b/>
                <w:i/>
                <w:iCs/>
                <w:sz w:val="22"/>
                <w:szCs w:val="22"/>
                <w:lang w:val="en-US"/>
              </w:rPr>
              <w:t>Q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, л·с</w:t>
            </w:r>
            <w:r w:rsidRPr="006A1D03">
              <w:rPr>
                <w:rFonts w:ascii="Arial" w:eastAsia="Symbol" w:hAnsi="Arial" w:cs="Arial"/>
                <w:sz w:val="22"/>
                <w:szCs w:val="22"/>
                <w:vertAlign w:val="superscript"/>
              </w:rPr>
              <w:t>-1</w:t>
            </w:r>
            <w:r w:rsidRPr="006A1D03">
              <w:rPr>
                <w:rFonts w:ascii="Arial" w:eastAsia="Symbol" w:hAnsi="Arial" w:cs="Arial"/>
                <w:sz w:val="22"/>
                <w:szCs w:val="22"/>
              </w:rPr>
              <w:t>, не менее</w:t>
            </w:r>
          </w:p>
        </w:tc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6A1D03" w:rsidRDefault="00B748DD" w:rsidP="006A1D03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B748DD" w:rsidRPr="006A1D03" w:rsidRDefault="00B748DD" w:rsidP="006A1D03">
            <w:pPr>
              <w:jc w:val="center"/>
              <w:textAlignment w:val="top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A1D03">
              <w:rPr>
                <w:rFonts w:ascii="Arial" w:eastAsia="Symbol" w:hAnsi="Arial" w:cs="Arial"/>
                <w:b/>
                <w:i/>
                <w:iCs/>
                <w:sz w:val="22"/>
                <w:szCs w:val="22"/>
              </w:rPr>
              <w:t>1/2</w:t>
            </w:r>
            <w:r w:rsidRPr="006A1D03">
              <w:rPr>
                <w:rFonts w:ascii="Arial" w:eastAsia="Symbol" w:hAnsi="Arial" w:cs="Arial"/>
                <w:b/>
                <w:i/>
                <w:iCs/>
                <w:sz w:val="22"/>
                <w:szCs w:val="22"/>
                <w:lang w:val="en-US"/>
              </w:rPr>
              <w:t>Q</w:t>
            </w:r>
            <w:r w:rsidRPr="006A1D03">
              <w:rPr>
                <w:rFonts w:ascii="Arial" w:eastAsia="Symbol" w:hAnsi="Arial" w:cs="Arial"/>
                <w:b/>
                <w:i/>
                <w:sz w:val="22"/>
                <w:szCs w:val="22"/>
                <w:vertAlign w:val="subscript"/>
              </w:rPr>
              <w:t>ном</w:t>
            </w:r>
          </w:p>
        </w:tc>
      </w:tr>
      <w:tr w:rsidR="00B748DD" w:rsidRPr="006A1D03" w:rsidTr="00207BC1">
        <w:trPr>
          <w:trHeight w:val="565"/>
        </w:trPr>
        <w:tc>
          <w:tcPr>
            <w:tcW w:w="9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8DD" w:rsidRPr="00207BC1" w:rsidRDefault="00B748DD" w:rsidP="006A1D03">
            <w:pPr>
              <w:jc w:val="both"/>
              <w:textAlignment w:val="top"/>
              <w:rPr>
                <w:rFonts w:ascii="Arial" w:hAnsi="Arial" w:cs="Arial"/>
              </w:rPr>
            </w:pPr>
            <w:proofErr w:type="gramStart"/>
            <w:r w:rsidRPr="00207BC1">
              <w:rPr>
                <w:rFonts w:ascii="Arial" w:eastAsia="Symbol" w:hAnsi="Arial" w:cs="Arial"/>
                <w:spacing w:val="20"/>
              </w:rPr>
              <w:t>Примечание</w:t>
            </w:r>
            <w:r w:rsidRPr="00207BC1">
              <w:rPr>
                <w:rFonts w:ascii="Arial" w:eastAsia="Symbol" w:hAnsi="Arial" w:cs="Arial"/>
              </w:rPr>
              <w:t xml:space="preserve"> - Значения показателей номинальной подачи насоса, отличающиеся от ук</w:t>
            </w:r>
            <w:r w:rsidRPr="00207BC1">
              <w:rPr>
                <w:rFonts w:ascii="Arial" w:eastAsia="Symbol" w:hAnsi="Arial" w:cs="Arial"/>
              </w:rPr>
              <w:t>а</w:t>
            </w:r>
            <w:r w:rsidRPr="00207BC1">
              <w:rPr>
                <w:rFonts w:ascii="Arial" w:eastAsia="Symbol" w:hAnsi="Arial" w:cs="Arial"/>
              </w:rPr>
              <w:t>занных в таблице, должны соответствовать требованиям технической док</w:t>
            </w:r>
            <w:r w:rsidRPr="00207BC1">
              <w:rPr>
                <w:rFonts w:ascii="Arial" w:eastAsia="Symbol" w:hAnsi="Arial" w:cs="Arial"/>
              </w:rPr>
              <w:t>у</w:t>
            </w:r>
            <w:r w:rsidRPr="00207BC1">
              <w:rPr>
                <w:rFonts w:ascii="Arial" w:eastAsia="Symbol" w:hAnsi="Arial" w:cs="Arial"/>
              </w:rPr>
              <w:t>ментации.</w:t>
            </w:r>
            <w:proofErr w:type="gramEnd"/>
          </w:p>
        </w:tc>
      </w:tr>
    </w:tbl>
    <w:p w:rsidR="00B748DD" w:rsidRPr="0046721F" w:rsidRDefault="00B748DD" w:rsidP="00B748DD">
      <w:pPr>
        <w:pStyle w:val="afc"/>
        <w:spacing w:before="0" w:after="0"/>
        <w:ind w:firstLine="709"/>
        <w:textAlignment w:val="top"/>
        <w:rPr>
          <w:rFonts w:eastAsia="Symbol"/>
          <w:color w:val="auto"/>
          <w:sz w:val="28"/>
          <w:szCs w:val="28"/>
        </w:rPr>
      </w:pPr>
    </w:p>
    <w:p w:rsidR="000A31DB" w:rsidRDefault="000A31DB" w:rsidP="000A31DB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>
        <w:rPr>
          <w:rFonts w:ascii="Arial" w:eastAsia="Symbol" w:hAnsi="Arial" w:cs="Arial"/>
          <w:color w:val="auto"/>
        </w:rPr>
        <w:t>4.4 Параметры насосов, не представленные в таблицах 1 и 2, устанавливаю</w:t>
      </w:r>
      <w:r>
        <w:rPr>
          <w:rFonts w:ascii="Arial" w:eastAsia="Symbol" w:hAnsi="Arial" w:cs="Arial"/>
          <w:color w:val="auto"/>
        </w:rPr>
        <w:t>т</w:t>
      </w:r>
      <w:r>
        <w:rPr>
          <w:rFonts w:ascii="Arial" w:eastAsia="Symbol" w:hAnsi="Arial" w:cs="Arial"/>
          <w:color w:val="auto"/>
        </w:rPr>
        <w:t>ся в технической документации (далее ─ ТД) на конкретные модели насосов.</w:t>
      </w:r>
    </w:p>
    <w:p w:rsidR="000A31DB" w:rsidRDefault="000A31DB" w:rsidP="000A31DB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>
        <w:rPr>
          <w:rFonts w:ascii="Arial" w:eastAsia="Symbol" w:hAnsi="Arial" w:cs="Arial"/>
          <w:color w:val="auto"/>
        </w:rPr>
        <w:lastRenderedPageBreak/>
        <w:t>4.5</w:t>
      </w:r>
      <w:proofErr w:type="gramStart"/>
      <w:r>
        <w:rPr>
          <w:rFonts w:ascii="Arial" w:eastAsia="Symbol" w:hAnsi="Arial" w:cs="Arial"/>
          <w:color w:val="auto"/>
        </w:rPr>
        <w:t xml:space="preserve"> Д</w:t>
      </w:r>
      <w:proofErr w:type="gramEnd"/>
      <w:r>
        <w:rPr>
          <w:rFonts w:ascii="Arial" w:eastAsia="Symbol" w:hAnsi="Arial" w:cs="Arial"/>
          <w:color w:val="auto"/>
        </w:rPr>
        <w:t>опускается использование других параметров насосов, не уступающих по своим характеристикам значениям, указанным в таблицах 1 и 2, а также не влия</w:t>
      </w:r>
      <w:r>
        <w:rPr>
          <w:rFonts w:ascii="Arial" w:eastAsia="Symbol" w:hAnsi="Arial" w:cs="Arial"/>
          <w:color w:val="auto"/>
        </w:rPr>
        <w:t>ю</w:t>
      </w:r>
      <w:r>
        <w:rPr>
          <w:rFonts w:ascii="Arial" w:eastAsia="Symbol" w:hAnsi="Arial" w:cs="Arial"/>
          <w:color w:val="auto"/>
        </w:rPr>
        <w:t>щих на безопасность и отраженных в ТД для данного типа насоса</w:t>
      </w:r>
    </w:p>
    <w:p w:rsidR="00B748DD" w:rsidRPr="0091061B" w:rsidRDefault="00B748DD" w:rsidP="00B748D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91061B">
        <w:rPr>
          <w:rFonts w:ascii="Arial" w:eastAsia="Symbol" w:hAnsi="Arial" w:cs="Arial"/>
          <w:color w:val="auto"/>
        </w:rPr>
        <w:t>4.</w:t>
      </w:r>
      <w:r w:rsidR="000A31DB">
        <w:rPr>
          <w:rFonts w:ascii="Arial" w:eastAsia="Symbol" w:hAnsi="Arial" w:cs="Arial"/>
          <w:color w:val="auto"/>
        </w:rPr>
        <w:t>6</w:t>
      </w:r>
      <w:r w:rsidRPr="0091061B">
        <w:rPr>
          <w:rFonts w:ascii="Arial" w:eastAsia="Symbol" w:hAnsi="Arial" w:cs="Arial"/>
          <w:color w:val="auto"/>
        </w:rPr>
        <w:t xml:space="preserve"> Условное обозначение насоса приведено в приложении А. </w:t>
      </w:r>
    </w:p>
    <w:p w:rsidR="004B30A4" w:rsidRPr="0091061B" w:rsidRDefault="004B30A4" w:rsidP="006422A3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15670" w:rsidRDefault="00915670" w:rsidP="00915670">
      <w:pPr>
        <w:pStyle w:val="1"/>
        <w:jc w:val="both"/>
        <w:rPr>
          <w:rFonts w:ascii="Arial" w:hAnsi="Arial" w:cs="Arial"/>
          <w:sz w:val="24"/>
          <w:szCs w:val="24"/>
        </w:rPr>
      </w:pPr>
      <w:bookmarkStart w:id="10" w:name="_5_ОБЩИЕ_ТЕХНИЧЕСКИЕ_ТРЕБОВАНИЯ"/>
      <w:bookmarkStart w:id="11" w:name="i65163"/>
      <w:bookmarkEnd w:id="10"/>
      <w:r w:rsidRPr="00270E6F">
        <w:rPr>
          <w:rFonts w:ascii="Arial" w:hAnsi="Arial" w:cs="Arial"/>
          <w:sz w:val="24"/>
          <w:szCs w:val="24"/>
        </w:rPr>
        <w:t>5 Общие технические требования</w:t>
      </w:r>
      <w:bookmarkEnd w:id="11"/>
    </w:p>
    <w:p w:rsidR="000A31DB" w:rsidRPr="007426C4" w:rsidRDefault="000A31DB" w:rsidP="00207BC1">
      <w:pPr>
        <w:ind w:firstLine="709"/>
        <w:rPr>
          <w:rFonts w:ascii="Arial" w:hAnsi="Arial" w:cs="Arial"/>
          <w:sz w:val="24"/>
          <w:szCs w:val="24"/>
        </w:rPr>
      </w:pPr>
    </w:p>
    <w:p w:rsid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b/>
          <w:bCs/>
          <w:color w:val="auto"/>
        </w:rPr>
        <w:t>5.1 Конструктивные требования</w:t>
      </w:r>
      <w:r w:rsidRPr="00270E6F">
        <w:rPr>
          <w:rFonts w:ascii="Arial" w:eastAsia="Symbol" w:hAnsi="Arial" w:cs="Arial"/>
          <w:color w:val="auto"/>
        </w:rPr>
        <w:t xml:space="preserve"> </w:t>
      </w:r>
    </w:p>
    <w:p w:rsidR="007426C4" w:rsidRPr="00270E6F" w:rsidRDefault="007426C4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5.1.1 Пожарные насосы должны разрабатываться и изготавливаться в соо</w:t>
      </w:r>
      <w:r w:rsidRPr="00270E6F">
        <w:rPr>
          <w:rFonts w:ascii="Arial" w:eastAsia="Symbol" w:hAnsi="Arial" w:cs="Arial"/>
          <w:color w:val="auto"/>
        </w:rPr>
        <w:t>т</w:t>
      </w:r>
      <w:r w:rsidRPr="00270E6F">
        <w:rPr>
          <w:rFonts w:ascii="Arial" w:eastAsia="Symbol" w:hAnsi="Arial" w:cs="Arial"/>
          <w:color w:val="auto"/>
        </w:rPr>
        <w:t>ветствии с требованиями настоящего стандарта. Насосы должны быть укомплект</w:t>
      </w:r>
      <w:r w:rsidRPr="00270E6F">
        <w:rPr>
          <w:rFonts w:ascii="Arial" w:eastAsia="Symbol" w:hAnsi="Arial" w:cs="Arial"/>
          <w:color w:val="auto"/>
        </w:rPr>
        <w:t>о</w:t>
      </w:r>
      <w:r w:rsidRPr="00270E6F">
        <w:rPr>
          <w:rFonts w:ascii="Arial" w:eastAsia="Symbol" w:hAnsi="Arial" w:cs="Arial"/>
          <w:color w:val="auto"/>
        </w:rPr>
        <w:t>ваны всеми необходимыми составляющими для выполнения задач в соответствии с обл</w:t>
      </w:r>
      <w:r w:rsidRPr="00270E6F">
        <w:rPr>
          <w:rFonts w:ascii="Arial" w:eastAsia="Symbol" w:hAnsi="Arial" w:cs="Arial"/>
          <w:color w:val="auto"/>
        </w:rPr>
        <w:t>а</w:t>
      </w:r>
      <w:r w:rsidRPr="00270E6F">
        <w:rPr>
          <w:rFonts w:ascii="Arial" w:eastAsia="Symbol" w:hAnsi="Arial" w:cs="Arial"/>
          <w:color w:val="auto"/>
        </w:rPr>
        <w:t>стью применения.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5.1.2 Конструкцией насосов должны быть обеспечены возможности их разбо</w:t>
      </w:r>
      <w:r w:rsidRPr="00270E6F">
        <w:rPr>
          <w:rFonts w:ascii="Arial" w:eastAsia="Symbol" w:hAnsi="Arial" w:cs="Arial"/>
          <w:color w:val="auto"/>
        </w:rPr>
        <w:t>р</w:t>
      </w:r>
      <w:r w:rsidRPr="00270E6F">
        <w:rPr>
          <w:rFonts w:ascii="Arial" w:eastAsia="Symbol" w:hAnsi="Arial" w:cs="Arial"/>
          <w:color w:val="auto"/>
        </w:rPr>
        <w:t xml:space="preserve">ки и сборки с применением рекомендуемых изготовителем способов, инструментов и принадлежностей.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5.1.3 Вал насоса должен свободно, проворачиваться с помощью руки или сп</w:t>
      </w:r>
      <w:r w:rsidRPr="00270E6F">
        <w:rPr>
          <w:rFonts w:ascii="Arial" w:eastAsia="Symbol" w:hAnsi="Arial" w:cs="Arial"/>
          <w:color w:val="auto"/>
        </w:rPr>
        <w:t>е</w:t>
      </w:r>
      <w:r w:rsidRPr="00270E6F">
        <w:rPr>
          <w:rFonts w:ascii="Arial" w:eastAsia="Symbol" w:hAnsi="Arial" w:cs="Arial"/>
          <w:color w:val="auto"/>
        </w:rPr>
        <w:t xml:space="preserve">циального инструмента.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5.1.4 В конструкции насоса должны быть предусмотрены устройства, обесп</w:t>
      </w:r>
      <w:r w:rsidRPr="00270E6F">
        <w:rPr>
          <w:rFonts w:ascii="Arial" w:eastAsia="Symbol" w:hAnsi="Arial" w:cs="Arial"/>
          <w:color w:val="auto"/>
        </w:rPr>
        <w:t>е</w:t>
      </w:r>
      <w:r w:rsidRPr="00270E6F">
        <w:rPr>
          <w:rFonts w:ascii="Arial" w:eastAsia="Symbol" w:hAnsi="Arial" w:cs="Arial"/>
          <w:color w:val="auto"/>
        </w:rPr>
        <w:t xml:space="preserve">чивающие слив воды из полостей насоса.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5.1.5 В </w:t>
      </w:r>
      <w:proofErr w:type="gramStart"/>
      <w:r w:rsidRPr="00270E6F">
        <w:rPr>
          <w:rFonts w:ascii="Arial" w:eastAsia="Symbol" w:hAnsi="Arial" w:cs="Arial"/>
          <w:color w:val="auto"/>
        </w:rPr>
        <w:t>корпусе</w:t>
      </w:r>
      <w:proofErr w:type="gramEnd"/>
      <w:r w:rsidRPr="00270E6F">
        <w:rPr>
          <w:rFonts w:ascii="Arial" w:eastAsia="Symbol" w:hAnsi="Arial" w:cs="Arial"/>
          <w:color w:val="auto"/>
        </w:rPr>
        <w:t xml:space="preserve"> насоса должны быть предусмотрены отверстия для слива ут</w:t>
      </w:r>
      <w:r w:rsidRPr="00270E6F">
        <w:rPr>
          <w:rFonts w:ascii="Arial" w:eastAsia="Symbol" w:hAnsi="Arial" w:cs="Arial"/>
          <w:color w:val="auto"/>
        </w:rPr>
        <w:t>е</w:t>
      </w:r>
      <w:r w:rsidRPr="00270E6F">
        <w:rPr>
          <w:rFonts w:ascii="Arial" w:eastAsia="Symbol" w:hAnsi="Arial" w:cs="Arial"/>
          <w:color w:val="auto"/>
        </w:rPr>
        <w:t xml:space="preserve">чек через уплотнения вала. 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5.1.6</w:t>
      </w:r>
      <w:proofErr w:type="gramStart"/>
      <w:r w:rsidRPr="00270E6F">
        <w:rPr>
          <w:rFonts w:ascii="Arial" w:eastAsia="Symbol" w:hAnsi="Arial" w:cs="Arial"/>
          <w:sz w:val="24"/>
          <w:szCs w:val="24"/>
        </w:rPr>
        <w:t xml:space="preserve"> В</w:t>
      </w:r>
      <w:proofErr w:type="gramEnd"/>
      <w:r w:rsidRPr="00270E6F">
        <w:rPr>
          <w:rFonts w:ascii="Arial" w:eastAsia="Symbol" w:hAnsi="Arial" w:cs="Arial"/>
          <w:sz w:val="24"/>
          <w:szCs w:val="24"/>
        </w:rPr>
        <w:t>о всасывающем патрубке насоса должен быть установлен фильтр, размеры отверстий (ячеек) которого должны быть меньше ширины рабочего кол</w:t>
      </w:r>
      <w:r w:rsidR="00207BC1">
        <w:rPr>
          <w:rFonts w:ascii="Arial" w:eastAsia="Symbol" w:hAnsi="Arial" w:cs="Arial"/>
          <w:sz w:val="24"/>
          <w:szCs w:val="24"/>
        </w:rPr>
        <w:t>еса насоса.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5.1.7 Конструкцией насоса должны быть обеспечены его герметичность и прочность при испытательном статическом давлении, равном </w:t>
      </w:r>
      <w:r w:rsidRPr="00270E6F">
        <w:rPr>
          <w:rFonts w:ascii="Arial" w:eastAsia="Symbol" w:hAnsi="Arial" w:cs="Arial"/>
          <w:i/>
          <w:iCs/>
          <w:color w:val="auto"/>
          <w:lang w:val="en-US"/>
        </w:rPr>
        <w:t>P</w:t>
      </w:r>
      <w:r w:rsidRPr="00270E6F">
        <w:rPr>
          <w:rFonts w:ascii="Arial" w:eastAsia="Symbol" w:hAnsi="Arial" w:cs="Arial"/>
          <w:color w:val="auto"/>
          <w:vertAlign w:val="subscript"/>
        </w:rPr>
        <w:t>1исп </w:t>
      </w:r>
      <w:r w:rsidRPr="00270E6F">
        <w:rPr>
          <w:rFonts w:ascii="Arial" w:eastAsia="Symbol" w:hAnsi="Arial" w:cs="Arial"/>
          <w:color w:val="auto"/>
        </w:rPr>
        <w:t xml:space="preserve">= (0,6 ± 0,05) МПа, и при испытательном динамическом давлении, равном </w:t>
      </w:r>
      <w:r w:rsidRPr="00270E6F">
        <w:rPr>
          <w:rFonts w:ascii="Arial" w:eastAsia="Symbol" w:hAnsi="Arial" w:cs="Arial"/>
          <w:i/>
          <w:iCs/>
          <w:color w:val="auto"/>
        </w:rPr>
        <w:t>Р</w:t>
      </w:r>
      <w:r w:rsidRPr="00270E6F">
        <w:rPr>
          <w:rFonts w:ascii="Arial" w:eastAsia="Symbol" w:hAnsi="Arial" w:cs="Arial"/>
          <w:color w:val="auto"/>
          <w:vertAlign w:val="subscript"/>
        </w:rPr>
        <w:t>2исп</w:t>
      </w:r>
      <w:r w:rsidR="00207BC1">
        <w:rPr>
          <w:rFonts w:ascii="Arial" w:eastAsia="Symbol" w:hAnsi="Arial" w:cs="Arial"/>
          <w:color w:val="auto"/>
          <w:vertAlign w:val="subscript"/>
        </w:rPr>
        <w:t> </w:t>
      </w:r>
      <w:r w:rsidRPr="00270E6F">
        <w:rPr>
          <w:rFonts w:ascii="Arial" w:eastAsia="Symbol" w:hAnsi="Arial" w:cs="Arial"/>
          <w:color w:val="auto"/>
        </w:rPr>
        <w:t>=</w:t>
      </w:r>
      <w:r w:rsidR="00207BC1">
        <w:rPr>
          <w:rFonts w:ascii="Arial" w:eastAsia="Symbol" w:hAnsi="Arial" w:cs="Arial"/>
          <w:color w:val="auto"/>
        </w:rPr>
        <w:t> </w:t>
      </w:r>
      <w:r w:rsidRPr="00270E6F">
        <w:rPr>
          <w:rFonts w:ascii="Arial" w:eastAsia="Symbol" w:hAnsi="Arial" w:cs="Arial"/>
          <w:color w:val="auto"/>
        </w:rPr>
        <w:t>(</w:t>
      </w:r>
      <w:proofErr w:type="gramStart"/>
      <w:r w:rsidRPr="00270E6F">
        <w:rPr>
          <w:rFonts w:ascii="Arial" w:eastAsia="Symbol" w:hAnsi="Arial" w:cs="Arial"/>
          <w:i/>
          <w:iCs/>
          <w:color w:val="auto"/>
        </w:rPr>
        <w:t>Р</w:t>
      </w:r>
      <w:proofErr w:type="gramEnd"/>
      <w:r w:rsidRPr="00270E6F">
        <w:rPr>
          <w:rFonts w:ascii="Arial" w:eastAsia="Symbol" w:hAnsi="Arial" w:cs="Arial"/>
          <w:color w:val="auto"/>
          <w:vertAlign w:val="subscript"/>
          <w:lang w:val="en-US"/>
        </w:rPr>
        <w:t>max</w:t>
      </w:r>
      <w:r w:rsidRPr="00270E6F">
        <w:rPr>
          <w:rFonts w:ascii="Arial" w:eastAsia="Symbol" w:hAnsi="Arial" w:cs="Arial"/>
          <w:color w:val="auto"/>
        </w:rPr>
        <w:t xml:space="preserve"> ± 0,05) МПа.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Допускаются утечки через дренажные отверстия в виде отдельных капель или чередующихся мелких струек, суммарный объем которых за 1 минуту составляет не более 5 см</w:t>
      </w:r>
      <w:r w:rsidRPr="00270E6F">
        <w:rPr>
          <w:rFonts w:ascii="Arial" w:eastAsia="Symbol" w:hAnsi="Arial" w:cs="Arial"/>
          <w:color w:val="auto"/>
          <w:vertAlign w:val="superscript"/>
        </w:rPr>
        <w:t>3</w:t>
      </w:r>
      <w:r w:rsidRPr="00270E6F">
        <w:rPr>
          <w:rFonts w:ascii="Arial" w:eastAsia="Symbol" w:hAnsi="Arial" w:cs="Arial"/>
          <w:color w:val="auto"/>
        </w:rPr>
        <w:t xml:space="preserve"> через каждое отверстие при испытательном динамическом давлении, с</w:t>
      </w:r>
      <w:r w:rsidRPr="00270E6F">
        <w:rPr>
          <w:rFonts w:ascii="Arial" w:eastAsia="Symbol" w:hAnsi="Arial" w:cs="Arial"/>
          <w:color w:val="auto"/>
        </w:rPr>
        <w:t>о</w:t>
      </w:r>
      <w:r w:rsidRPr="00270E6F">
        <w:rPr>
          <w:rFonts w:ascii="Arial" w:eastAsia="Symbol" w:hAnsi="Arial" w:cs="Arial"/>
          <w:color w:val="auto"/>
        </w:rPr>
        <w:t xml:space="preserve">ответствующем номинальному режиму. В местах неподвижных соединений насоса не допускаются течь и каплеобразование жидкости.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lastRenderedPageBreak/>
        <w:t>5.1.8 Крепление отдельных деталей, сборочных единиц должно быть наде</w:t>
      </w:r>
      <w:r w:rsidRPr="00270E6F">
        <w:rPr>
          <w:rFonts w:ascii="Arial" w:eastAsia="Symbol" w:hAnsi="Arial" w:cs="Arial"/>
          <w:color w:val="auto"/>
        </w:rPr>
        <w:t>ж</w:t>
      </w:r>
      <w:r w:rsidRPr="00270E6F">
        <w:rPr>
          <w:rFonts w:ascii="Arial" w:eastAsia="Symbol" w:hAnsi="Arial" w:cs="Arial"/>
          <w:color w:val="auto"/>
        </w:rPr>
        <w:t>ным и должно исключать самопроизвольное ослабление и отвинчивание в процессе эк</w:t>
      </w:r>
      <w:r w:rsidRPr="00270E6F">
        <w:rPr>
          <w:rFonts w:ascii="Arial" w:eastAsia="Symbol" w:hAnsi="Arial" w:cs="Arial"/>
          <w:color w:val="auto"/>
        </w:rPr>
        <w:t>с</w:t>
      </w:r>
      <w:r w:rsidRPr="00270E6F">
        <w:rPr>
          <w:rFonts w:ascii="Arial" w:eastAsia="Symbol" w:hAnsi="Arial" w:cs="Arial"/>
          <w:color w:val="auto"/>
        </w:rPr>
        <w:t xml:space="preserve">плуатации.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5.1.9 В конструкции насоса высокого давления должно быть предусмотрено устройство, обеспечивающее при нулевой подаче обмен жидкости в насосе (пер</w:t>
      </w:r>
      <w:r w:rsidR="00207BC1">
        <w:rPr>
          <w:rFonts w:ascii="Arial" w:eastAsia="Symbol" w:hAnsi="Arial" w:cs="Arial"/>
          <w:color w:val="auto"/>
        </w:rPr>
        <w:t>е</w:t>
      </w:r>
      <w:r w:rsidRPr="00270E6F">
        <w:rPr>
          <w:rFonts w:ascii="Arial" w:eastAsia="Symbol" w:hAnsi="Arial" w:cs="Arial"/>
          <w:color w:val="auto"/>
        </w:rPr>
        <w:t xml:space="preserve">ток) в целях недопущения перегрева насоса. 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5.1.10 Система водозаполнения, входящая в состав насоса, по способу упра</w:t>
      </w:r>
      <w:r w:rsidRPr="00270E6F">
        <w:rPr>
          <w:rFonts w:ascii="Arial" w:eastAsia="Symbol" w:hAnsi="Arial" w:cs="Arial"/>
          <w:sz w:val="24"/>
          <w:szCs w:val="24"/>
        </w:rPr>
        <w:t>в</w:t>
      </w:r>
      <w:r w:rsidRPr="00270E6F">
        <w:rPr>
          <w:rFonts w:ascii="Arial" w:eastAsia="Symbol" w:hAnsi="Arial" w:cs="Arial"/>
          <w:sz w:val="24"/>
          <w:szCs w:val="24"/>
        </w:rPr>
        <w:t>ления может быть ручного, полуавтоматического или автоматического типа.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5.1.11 Система водозаполнения должна создавать разрежение в объеме насоса не менее 0,08 МПа. 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Система водозаполнения с ручным управлением должна включаться и откл</w:t>
      </w:r>
      <w:r w:rsidRPr="00270E6F">
        <w:rPr>
          <w:rFonts w:ascii="Arial" w:eastAsia="Symbol" w:hAnsi="Arial" w:cs="Arial"/>
          <w:sz w:val="24"/>
          <w:szCs w:val="24"/>
        </w:rPr>
        <w:t>ю</w:t>
      </w:r>
      <w:r w:rsidRPr="00270E6F">
        <w:rPr>
          <w:rFonts w:ascii="Arial" w:eastAsia="Symbol" w:hAnsi="Arial" w:cs="Arial"/>
          <w:sz w:val="24"/>
          <w:szCs w:val="24"/>
        </w:rPr>
        <w:t>чаться оператором. При этом сигналом для отключения системы должен служить визуальный или иной контроль заполненного состояния насоса.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Система водозаполнения с полуавтоматическим управлением должна вкл</w:t>
      </w:r>
      <w:r w:rsidRPr="00270E6F">
        <w:rPr>
          <w:rFonts w:ascii="Arial" w:eastAsia="Symbol" w:hAnsi="Arial" w:cs="Arial"/>
          <w:color w:val="auto"/>
        </w:rPr>
        <w:t>ю</w:t>
      </w:r>
      <w:r w:rsidRPr="00270E6F">
        <w:rPr>
          <w:rFonts w:ascii="Arial" w:eastAsia="Symbol" w:hAnsi="Arial" w:cs="Arial"/>
          <w:color w:val="auto"/>
        </w:rPr>
        <w:t>чаться по команде оператора, а отключаться автоматически, по сигналу с датчика з</w:t>
      </w:r>
      <w:r w:rsidRPr="00270E6F">
        <w:rPr>
          <w:rFonts w:ascii="Arial" w:eastAsia="Symbol" w:hAnsi="Arial" w:cs="Arial"/>
          <w:color w:val="auto"/>
        </w:rPr>
        <w:t>а</w:t>
      </w:r>
      <w:r w:rsidRPr="00270E6F">
        <w:rPr>
          <w:rFonts w:ascii="Arial" w:eastAsia="Symbol" w:hAnsi="Arial" w:cs="Arial"/>
          <w:color w:val="auto"/>
        </w:rPr>
        <w:t>полнения насоса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5.1.12 Автоматическая система водозаполнения должна включаться по кома</w:t>
      </w:r>
      <w:r w:rsidRPr="00270E6F">
        <w:rPr>
          <w:rFonts w:ascii="Arial" w:eastAsia="Symbol" w:hAnsi="Arial" w:cs="Arial"/>
          <w:sz w:val="24"/>
          <w:szCs w:val="24"/>
        </w:rPr>
        <w:t>н</w:t>
      </w:r>
      <w:r w:rsidRPr="00270E6F">
        <w:rPr>
          <w:rFonts w:ascii="Arial" w:eastAsia="Symbol" w:hAnsi="Arial" w:cs="Arial"/>
          <w:sz w:val="24"/>
          <w:szCs w:val="24"/>
        </w:rPr>
        <w:t>де оператора, автоматически отключаться после создания в напорной полости нас</w:t>
      </w:r>
      <w:r w:rsidRPr="00270E6F">
        <w:rPr>
          <w:rFonts w:ascii="Arial" w:eastAsia="Symbol" w:hAnsi="Arial" w:cs="Arial"/>
          <w:sz w:val="24"/>
          <w:szCs w:val="24"/>
        </w:rPr>
        <w:t>о</w:t>
      </w:r>
      <w:r w:rsidRPr="00270E6F">
        <w:rPr>
          <w:rFonts w:ascii="Arial" w:eastAsia="Symbol" w:hAnsi="Arial" w:cs="Arial"/>
          <w:sz w:val="24"/>
          <w:szCs w:val="24"/>
        </w:rPr>
        <w:t>са избыточного давления, достаточного для устойчивой работы насоса, и вновь автом</w:t>
      </w:r>
      <w:r w:rsidRPr="00270E6F">
        <w:rPr>
          <w:rFonts w:ascii="Arial" w:eastAsia="Symbol" w:hAnsi="Arial" w:cs="Arial"/>
          <w:sz w:val="24"/>
          <w:szCs w:val="24"/>
        </w:rPr>
        <w:t>а</w:t>
      </w:r>
      <w:r w:rsidRPr="00270E6F">
        <w:rPr>
          <w:rFonts w:ascii="Arial" w:eastAsia="Symbol" w:hAnsi="Arial" w:cs="Arial"/>
          <w:sz w:val="24"/>
          <w:szCs w:val="24"/>
        </w:rPr>
        <w:t>тически включаться в случае срыва водяного столба.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5.1.13 Автоматическая система водозаполнения должна обеспечивать оди</w:t>
      </w:r>
      <w:r w:rsidRPr="00270E6F">
        <w:rPr>
          <w:rFonts w:ascii="Arial" w:eastAsia="Symbol" w:hAnsi="Arial" w:cs="Arial"/>
          <w:color w:val="auto"/>
        </w:rPr>
        <w:t>н</w:t>
      </w:r>
      <w:r w:rsidRPr="00270E6F">
        <w:rPr>
          <w:rFonts w:ascii="Arial" w:eastAsia="Symbol" w:hAnsi="Arial" w:cs="Arial"/>
          <w:color w:val="auto"/>
        </w:rPr>
        <w:t xml:space="preserve">надцатикратное заполнение насоса </w:t>
      </w:r>
      <w:proofErr w:type="gramStart"/>
      <w:r w:rsidRPr="00270E6F">
        <w:rPr>
          <w:rFonts w:ascii="Arial" w:eastAsia="Symbol" w:hAnsi="Arial" w:cs="Arial"/>
          <w:color w:val="auto"/>
        </w:rPr>
        <w:t>при десяти непрерывно следующих друг за др</w:t>
      </w:r>
      <w:r w:rsidRPr="00270E6F">
        <w:rPr>
          <w:rFonts w:ascii="Arial" w:eastAsia="Symbol" w:hAnsi="Arial" w:cs="Arial"/>
          <w:color w:val="auto"/>
        </w:rPr>
        <w:t>у</w:t>
      </w:r>
      <w:r w:rsidRPr="00270E6F">
        <w:rPr>
          <w:rFonts w:ascii="Arial" w:eastAsia="Symbol" w:hAnsi="Arial" w:cs="Arial"/>
          <w:color w:val="auto"/>
        </w:rPr>
        <w:t>гом срывах водяного столба во всасывающей линии при работе</w:t>
      </w:r>
      <w:proofErr w:type="gramEnd"/>
      <w:r w:rsidRPr="00270E6F">
        <w:rPr>
          <w:rFonts w:ascii="Arial" w:eastAsia="Symbol" w:hAnsi="Arial" w:cs="Arial"/>
          <w:color w:val="auto"/>
        </w:rPr>
        <w:t xml:space="preserve"> с максимальной геометрической высоты всасывания, в том числе при работающей системе дозирования п</w:t>
      </w:r>
      <w:r w:rsidRPr="00270E6F">
        <w:rPr>
          <w:rFonts w:ascii="Arial" w:eastAsia="Symbol" w:hAnsi="Arial" w:cs="Arial"/>
          <w:color w:val="auto"/>
        </w:rPr>
        <w:t>е</w:t>
      </w:r>
      <w:r w:rsidRPr="00270E6F">
        <w:rPr>
          <w:rFonts w:ascii="Arial" w:eastAsia="Symbol" w:hAnsi="Arial" w:cs="Arial"/>
          <w:color w:val="auto"/>
        </w:rPr>
        <w:t xml:space="preserve">нообразователя. 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5.1.14</w:t>
      </w:r>
      <w:proofErr w:type="gramStart"/>
      <w:r w:rsidRPr="00270E6F">
        <w:rPr>
          <w:rFonts w:ascii="Arial" w:eastAsia="Symbol" w:hAnsi="Arial" w:cs="Arial"/>
          <w:sz w:val="24"/>
          <w:szCs w:val="24"/>
        </w:rPr>
        <w:t xml:space="preserve"> П</w:t>
      </w:r>
      <w:proofErr w:type="gramEnd"/>
      <w:r w:rsidRPr="00270E6F">
        <w:rPr>
          <w:rFonts w:ascii="Arial" w:eastAsia="Symbol" w:hAnsi="Arial" w:cs="Arial"/>
          <w:sz w:val="24"/>
          <w:szCs w:val="24"/>
        </w:rPr>
        <w:t>о способу управления система подачи и дозирования пенообразов</w:t>
      </w:r>
      <w:r w:rsidRPr="00270E6F">
        <w:rPr>
          <w:rFonts w:ascii="Arial" w:eastAsia="Symbol" w:hAnsi="Arial" w:cs="Arial"/>
          <w:sz w:val="24"/>
          <w:szCs w:val="24"/>
        </w:rPr>
        <w:t>а</w:t>
      </w:r>
      <w:r w:rsidRPr="00270E6F">
        <w:rPr>
          <w:rFonts w:ascii="Arial" w:eastAsia="Symbol" w:hAnsi="Arial" w:cs="Arial"/>
          <w:sz w:val="24"/>
          <w:szCs w:val="24"/>
        </w:rPr>
        <w:t>теля, входящая в состав насоса, может быть ручная или автоматическая.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Автоматические системы водозаполнения могут быть выполнены в следу</w:t>
      </w:r>
      <w:r w:rsidRPr="00270E6F">
        <w:rPr>
          <w:rFonts w:ascii="Arial" w:eastAsia="Symbol" w:hAnsi="Arial" w:cs="Arial"/>
          <w:sz w:val="24"/>
          <w:szCs w:val="24"/>
        </w:rPr>
        <w:t>ю</w:t>
      </w:r>
      <w:r w:rsidRPr="00270E6F">
        <w:rPr>
          <w:rFonts w:ascii="Arial" w:eastAsia="Symbol" w:hAnsi="Arial" w:cs="Arial"/>
          <w:sz w:val="24"/>
          <w:szCs w:val="24"/>
        </w:rPr>
        <w:t>щих вариантах: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1) системы, которые автоматически поддерживают требуемый расход пеноо</w:t>
      </w:r>
      <w:r w:rsidRPr="00270E6F">
        <w:rPr>
          <w:rFonts w:ascii="Arial" w:eastAsia="Symbol" w:hAnsi="Arial" w:cs="Arial"/>
          <w:sz w:val="24"/>
          <w:szCs w:val="24"/>
        </w:rPr>
        <w:t>б</w:t>
      </w:r>
      <w:r w:rsidRPr="00270E6F">
        <w:rPr>
          <w:rFonts w:ascii="Arial" w:eastAsia="Symbol" w:hAnsi="Arial" w:cs="Arial"/>
          <w:sz w:val="24"/>
          <w:szCs w:val="24"/>
        </w:rPr>
        <w:t>разователя по заранее заданному количеству и номинальной производительности и</w:t>
      </w:r>
      <w:r w:rsidRPr="00270E6F">
        <w:rPr>
          <w:rFonts w:ascii="Arial" w:eastAsia="Symbol" w:hAnsi="Arial" w:cs="Arial"/>
          <w:sz w:val="24"/>
          <w:szCs w:val="24"/>
        </w:rPr>
        <w:t>с</w:t>
      </w:r>
      <w:r w:rsidRPr="00270E6F">
        <w:rPr>
          <w:rFonts w:ascii="Arial" w:eastAsia="Symbol" w:hAnsi="Arial" w:cs="Arial"/>
          <w:sz w:val="24"/>
          <w:szCs w:val="24"/>
        </w:rPr>
        <w:t>пользуемых генераторов пены;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lastRenderedPageBreak/>
        <w:t>2) системы, которые автоматически поддерживают требуемую концентрацию раствора пенообразователя вне зависимости от количества и производительности используемых генераторов пены.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 xml:space="preserve">5.1.15 Системы дозирования пенообразователя должны обеспечивать его подачу с концентрацией по объему в водном </w:t>
      </w:r>
      <w:proofErr w:type="gramStart"/>
      <w:r w:rsidRPr="00270E6F">
        <w:rPr>
          <w:rFonts w:ascii="Arial" w:eastAsia="Symbol" w:hAnsi="Arial" w:cs="Arial"/>
          <w:sz w:val="24"/>
          <w:szCs w:val="24"/>
        </w:rPr>
        <w:t>растворе</w:t>
      </w:r>
      <w:proofErr w:type="gramEnd"/>
      <w:r w:rsidRPr="00270E6F">
        <w:rPr>
          <w:rFonts w:ascii="Arial" w:eastAsia="Symbol" w:hAnsi="Arial" w:cs="Arial"/>
          <w:sz w:val="24"/>
          <w:szCs w:val="24"/>
        </w:rPr>
        <w:t xml:space="preserve"> </w:t>
      </w:r>
      <w:r w:rsidR="00207BC1">
        <w:rPr>
          <w:rFonts w:ascii="Arial" w:eastAsia="Symbol" w:hAnsi="Arial" w:cs="Arial"/>
          <w:sz w:val="24"/>
          <w:szCs w:val="24"/>
        </w:rPr>
        <w:t>(</w:t>
      </w:r>
      <w:r w:rsidRPr="00270E6F">
        <w:rPr>
          <w:rFonts w:ascii="Arial" w:eastAsia="Symbol" w:hAnsi="Arial" w:cs="Arial"/>
          <w:sz w:val="24"/>
          <w:szCs w:val="24"/>
        </w:rPr>
        <w:t>3,0±0,3</w:t>
      </w:r>
      <w:r w:rsidR="00207BC1">
        <w:rPr>
          <w:rFonts w:ascii="Arial" w:eastAsia="Symbol" w:hAnsi="Arial" w:cs="Arial"/>
          <w:sz w:val="24"/>
          <w:szCs w:val="24"/>
        </w:rPr>
        <w:t>)</w:t>
      </w:r>
      <w:r w:rsidRPr="00270E6F">
        <w:rPr>
          <w:rFonts w:ascii="Arial" w:eastAsia="Symbol" w:hAnsi="Arial" w:cs="Arial"/>
          <w:sz w:val="24"/>
          <w:szCs w:val="24"/>
        </w:rPr>
        <w:t xml:space="preserve"> % и </w:t>
      </w:r>
      <w:r w:rsidR="00207BC1">
        <w:rPr>
          <w:rFonts w:ascii="Arial" w:eastAsia="Symbol" w:hAnsi="Arial" w:cs="Arial"/>
          <w:sz w:val="24"/>
          <w:szCs w:val="24"/>
        </w:rPr>
        <w:t>(</w:t>
      </w:r>
      <w:r w:rsidRPr="00270E6F">
        <w:rPr>
          <w:rFonts w:ascii="Arial" w:eastAsia="Symbol" w:hAnsi="Arial" w:cs="Arial"/>
          <w:sz w:val="24"/>
          <w:szCs w:val="24"/>
        </w:rPr>
        <w:t>6,0±0,6</w:t>
      </w:r>
      <w:r w:rsidR="00207BC1">
        <w:rPr>
          <w:rFonts w:ascii="Arial" w:eastAsia="Symbol" w:hAnsi="Arial" w:cs="Arial"/>
          <w:sz w:val="24"/>
          <w:szCs w:val="24"/>
        </w:rPr>
        <w:t>)</w:t>
      </w:r>
      <w:r w:rsidRPr="00270E6F">
        <w:rPr>
          <w:rFonts w:ascii="Arial" w:eastAsia="Symbol" w:hAnsi="Arial" w:cs="Arial"/>
          <w:sz w:val="24"/>
          <w:szCs w:val="24"/>
        </w:rPr>
        <w:t xml:space="preserve"> %. Допу</w:t>
      </w:r>
      <w:r w:rsidRPr="00270E6F">
        <w:rPr>
          <w:rFonts w:ascii="Arial" w:eastAsia="Symbol" w:hAnsi="Arial" w:cs="Arial"/>
          <w:sz w:val="24"/>
          <w:szCs w:val="24"/>
        </w:rPr>
        <w:t>с</w:t>
      </w:r>
      <w:r w:rsidRPr="00270E6F">
        <w:rPr>
          <w:rFonts w:ascii="Arial" w:eastAsia="Symbol" w:hAnsi="Arial" w:cs="Arial"/>
          <w:sz w:val="24"/>
          <w:szCs w:val="24"/>
        </w:rPr>
        <w:t>кается использование в насосах систем дозирования пенообразователя, дополн</w:t>
      </w:r>
      <w:r w:rsidRPr="00270E6F">
        <w:rPr>
          <w:rFonts w:ascii="Arial" w:eastAsia="Symbol" w:hAnsi="Arial" w:cs="Arial"/>
          <w:sz w:val="24"/>
          <w:szCs w:val="24"/>
        </w:rPr>
        <w:t>и</w:t>
      </w:r>
      <w:r w:rsidRPr="00270E6F">
        <w:rPr>
          <w:rFonts w:ascii="Arial" w:eastAsia="Symbol" w:hAnsi="Arial" w:cs="Arial"/>
          <w:sz w:val="24"/>
          <w:szCs w:val="24"/>
        </w:rPr>
        <w:t>тельно обеспечивающих другие значения концентрации растворов пенообразоват</w:t>
      </w:r>
      <w:r w:rsidRPr="00270E6F">
        <w:rPr>
          <w:rFonts w:ascii="Arial" w:eastAsia="Symbol" w:hAnsi="Arial" w:cs="Arial"/>
          <w:sz w:val="24"/>
          <w:szCs w:val="24"/>
        </w:rPr>
        <w:t>е</w:t>
      </w:r>
      <w:r w:rsidRPr="00270E6F">
        <w:rPr>
          <w:rFonts w:ascii="Arial" w:eastAsia="Symbol" w:hAnsi="Arial" w:cs="Arial"/>
          <w:sz w:val="24"/>
          <w:szCs w:val="24"/>
        </w:rPr>
        <w:t>ля.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5.1.16 В конструкции насосов должно быть предусмотрено устройство, искл</w:t>
      </w:r>
      <w:r w:rsidRPr="00270E6F">
        <w:rPr>
          <w:rFonts w:ascii="Arial" w:eastAsia="Symbol" w:hAnsi="Arial" w:cs="Arial"/>
          <w:color w:val="auto"/>
        </w:rPr>
        <w:t>ю</w:t>
      </w:r>
      <w:r w:rsidRPr="00270E6F">
        <w:rPr>
          <w:rFonts w:ascii="Arial" w:eastAsia="Symbol" w:hAnsi="Arial" w:cs="Arial"/>
          <w:color w:val="auto"/>
        </w:rPr>
        <w:t xml:space="preserve">чающее попадание пенообразователя во всасывающую линию при нулевой подаче насоса. 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5.1.17 Конструкцией насосов и запорно-регулирующей арматурой должна быть обеспечена их герметичность при разрежении внутри насоса не менее 0,08 МПа. Падение разрежения не должно превышать 0,013 МПа за 150 с.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Допуска</w:t>
      </w:r>
      <w:r w:rsidR="00207BC1">
        <w:rPr>
          <w:rFonts w:ascii="Arial" w:eastAsia="Symbol" w:hAnsi="Arial" w:cs="Arial"/>
          <w:sz w:val="24"/>
          <w:szCs w:val="24"/>
        </w:rPr>
        <w:t>е</w:t>
      </w:r>
      <w:r w:rsidRPr="00270E6F">
        <w:rPr>
          <w:rFonts w:ascii="Arial" w:eastAsia="Symbol" w:hAnsi="Arial" w:cs="Arial"/>
          <w:sz w:val="24"/>
          <w:szCs w:val="24"/>
        </w:rPr>
        <w:t>тся увеличение указанной величины при условии обеспечения разрежения в полости насоса не менее 0,08 МПа при работающей системе водозапо</w:t>
      </w:r>
      <w:r w:rsidRPr="00270E6F">
        <w:rPr>
          <w:rFonts w:ascii="Arial" w:eastAsia="Symbol" w:hAnsi="Arial" w:cs="Arial"/>
          <w:sz w:val="24"/>
          <w:szCs w:val="24"/>
        </w:rPr>
        <w:t>л</w:t>
      </w:r>
      <w:r w:rsidRPr="00270E6F">
        <w:rPr>
          <w:rFonts w:ascii="Arial" w:eastAsia="Symbol" w:hAnsi="Arial" w:cs="Arial"/>
          <w:sz w:val="24"/>
          <w:szCs w:val="24"/>
        </w:rPr>
        <w:t>нения.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5.1.18 В конструкции насосов (запорно-регулирующей арматуры) должно быть предусмотрено устройство, обеспечивающее предотвращение обратного тока жи</w:t>
      </w:r>
      <w:r w:rsidRPr="00270E6F">
        <w:rPr>
          <w:rFonts w:ascii="Arial" w:eastAsia="Symbol" w:hAnsi="Arial" w:cs="Arial"/>
          <w:color w:val="auto"/>
        </w:rPr>
        <w:t>д</w:t>
      </w:r>
      <w:r w:rsidRPr="00270E6F">
        <w:rPr>
          <w:rFonts w:ascii="Arial" w:eastAsia="Symbol" w:hAnsi="Arial" w:cs="Arial"/>
          <w:color w:val="auto"/>
        </w:rPr>
        <w:t xml:space="preserve">кости из напорных магистралей в полость насоса.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5.1.19</w:t>
      </w:r>
      <w:proofErr w:type="gramStart"/>
      <w:r w:rsidRPr="00270E6F">
        <w:rPr>
          <w:rFonts w:ascii="Arial" w:eastAsia="Symbol" w:hAnsi="Arial" w:cs="Arial"/>
          <w:color w:val="auto"/>
        </w:rPr>
        <w:t xml:space="preserve"> Н</w:t>
      </w:r>
      <w:proofErr w:type="gramEnd"/>
      <w:r w:rsidRPr="00270E6F">
        <w:rPr>
          <w:rFonts w:ascii="Arial" w:eastAsia="Symbol" w:hAnsi="Arial" w:cs="Arial"/>
          <w:color w:val="auto"/>
        </w:rPr>
        <w:t>а насосах должны быть установлены (предусмотрены места для уст</w:t>
      </w:r>
      <w:r w:rsidRPr="00270E6F">
        <w:rPr>
          <w:rFonts w:ascii="Arial" w:eastAsia="Symbol" w:hAnsi="Arial" w:cs="Arial"/>
          <w:color w:val="auto"/>
        </w:rPr>
        <w:t>а</w:t>
      </w:r>
      <w:r w:rsidRPr="00270E6F">
        <w:rPr>
          <w:rFonts w:ascii="Arial" w:eastAsia="Symbol" w:hAnsi="Arial" w:cs="Arial"/>
          <w:color w:val="auto"/>
        </w:rPr>
        <w:t xml:space="preserve">новки) следующие контрольно-измерительные приборы и указатели: 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- мановакуумметр для измерения давления во всасывающем патрубке;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- манометр (мановакуумметр) для измерения давления в напорном патрубке;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 xml:space="preserve">- указатель </w:t>
      </w:r>
      <w:proofErr w:type="gramStart"/>
      <w:r w:rsidRPr="00270E6F">
        <w:rPr>
          <w:rFonts w:ascii="Arial" w:eastAsia="Symbol" w:hAnsi="Arial" w:cs="Arial"/>
          <w:sz w:val="24"/>
          <w:szCs w:val="24"/>
        </w:rPr>
        <w:t>частоты вращения приводного вала насоса</w:t>
      </w:r>
      <w:proofErr w:type="gramEnd"/>
      <w:r w:rsidRPr="00270E6F">
        <w:rPr>
          <w:rFonts w:ascii="Arial" w:eastAsia="Symbol" w:hAnsi="Arial" w:cs="Arial"/>
          <w:sz w:val="24"/>
          <w:szCs w:val="24"/>
        </w:rPr>
        <w:t>;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- указатель времени наработки.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Указатель времени наработки должен автоматически включаться только при наличии вращения приводного вала насоса.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Класс точности приборов – не более 2,5.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Допускается установка дополнительных контрольно-измерительных приборов и указателей.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5.1.20 Точность размеров деталей и сборочных единиц насосов должны обе</w:t>
      </w:r>
      <w:r w:rsidRPr="00270E6F">
        <w:rPr>
          <w:rFonts w:ascii="Arial" w:eastAsia="Symbol" w:hAnsi="Arial" w:cs="Arial"/>
          <w:color w:val="auto"/>
        </w:rPr>
        <w:t>с</w:t>
      </w:r>
      <w:r w:rsidRPr="00270E6F">
        <w:rPr>
          <w:rFonts w:ascii="Arial" w:eastAsia="Symbol" w:hAnsi="Arial" w:cs="Arial"/>
          <w:color w:val="auto"/>
        </w:rPr>
        <w:t xml:space="preserve">печивать их взаимозаменяемость.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lastRenderedPageBreak/>
        <w:t>5.1.21 Материалы, применяемые для изготовления насосов, должны соотве</w:t>
      </w:r>
      <w:r w:rsidRPr="00270E6F">
        <w:rPr>
          <w:rFonts w:ascii="Arial" w:eastAsia="Symbol" w:hAnsi="Arial" w:cs="Arial"/>
          <w:color w:val="auto"/>
        </w:rPr>
        <w:t>т</w:t>
      </w:r>
      <w:r w:rsidRPr="00270E6F">
        <w:rPr>
          <w:rFonts w:ascii="Arial" w:eastAsia="Symbol" w:hAnsi="Arial" w:cs="Arial"/>
          <w:color w:val="auto"/>
        </w:rPr>
        <w:t xml:space="preserve">ствовать условиям эксплуатации изделия.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Допускается замена материалов и комплектующих изделий, указанных в спецификациях и рабочих чертежах, материалами других марок и другими комплекту</w:t>
      </w:r>
      <w:r w:rsidRPr="00270E6F">
        <w:rPr>
          <w:rFonts w:ascii="Arial" w:eastAsia="Symbol" w:hAnsi="Arial" w:cs="Arial"/>
          <w:color w:val="auto"/>
        </w:rPr>
        <w:t>ю</w:t>
      </w:r>
      <w:r w:rsidRPr="00270E6F">
        <w:rPr>
          <w:rFonts w:ascii="Arial" w:eastAsia="Symbol" w:hAnsi="Arial" w:cs="Arial"/>
          <w:color w:val="auto"/>
        </w:rPr>
        <w:t xml:space="preserve">щими изделиями, не ухудшающими качества и надежности насосов и отвечающими предъявленным к ним требованиям.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5.1.22 Поверхности литых деталей должны быть чистыми и гладкими, без трещин, раковин, посторонних включений и других дефектов, снижающих прочность и герметичность или ухудшающих внешний вид. </w:t>
      </w:r>
      <w:r w:rsidRPr="00270E6F">
        <w:rPr>
          <w:rFonts w:ascii="Arial" w:eastAsia="Symbol" w:hAnsi="Arial" w:cs="Arial"/>
          <w:bCs/>
          <w:color w:val="auto"/>
        </w:rPr>
        <w:t xml:space="preserve">Шероховатость поверхности литых деталей и мест </w:t>
      </w:r>
      <w:proofErr w:type="gramStart"/>
      <w:r w:rsidRPr="00270E6F">
        <w:rPr>
          <w:rFonts w:ascii="Arial" w:eastAsia="Symbol" w:hAnsi="Arial" w:cs="Arial"/>
          <w:bCs/>
          <w:color w:val="auto"/>
        </w:rPr>
        <w:t>зачистки участков исправления литейных дефектов</w:t>
      </w:r>
      <w:proofErr w:type="gramEnd"/>
      <w:r w:rsidRPr="00270E6F">
        <w:rPr>
          <w:rFonts w:ascii="Arial" w:eastAsia="Symbol" w:hAnsi="Arial" w:cs="Arial"/>
          <w:bCs/>
          <w:color w:val="auto"/>
        </w:rPr>
        <w:t xml:space="preserve"> заваркой, дол</w:t>
      </w:r>
      <w:r w:rsidRPr="00270E6F">
        <w:rPr>
          <w:rFonts w:ascii="Arial" w:eastAsia="Symbol" w:hAnsi="Arial" w:cs="Arial"/>
          <w:bCs/>
          <w:color w:val="auto"/>
        </w:rPr>
        <w:t>ж</w:t>
      </w:r>
      <w:r w:rsidRPr="00270E6F">
        <w:rPr>
          <w:rFonts w:ascii="Arial" w:eastAsia="Symbol" w:hAnsi="Arial" w:cs="Arial"/>
          <w:bCs/>
          <w:color w:val="auto"/>
        </w:rPr>
        <w:t xml:space="preserve">на быть не более </w:t>
      </w:r>
      <w:proofErr w:type="spellStart"/>
      <w:r w:rsidRPr="00270E6F">
        <w:rPr>
          <w:rFonts w:ascii="Arial" w:eastAsia="Symbol" w:hAnsi="Arial" w:cs="Arial"/>
          <w:bCs/>
          <w:color w:val="auto"/>
          <w:lang w:val="en-US"/>
        </w:rPr>
        <w:t>Rz</w:t>
      </w:r>
      <w:proofErr w:type="spellEnd"/>
      <w:r w:rsidRPr="00270E6F">
        <w:rPr>
          <w:rFonts w:ascii="Arial" w:eastAsia="Symbol" w:hAnsi="Arial" w:cs="Arial"/>
          <w:bCs/>
          <w:color w:val="auto"/>
        </w:rPr>
        <w:t>320.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Допускается заварка раковин в литых деталях, при этом места заварки дол</w:t>
      </w:r>
      <w:r w:rsidRPr="00270E6F">
        <w:rPr>
          <w:rFonts w:ascii="Arial" w:eastAsia="Symbol" w:hAnsi="Arial" w:cs="Arial"/>
          <w:color w:val="auto"/>
        </w:rPr>
        <w:t>ж</w:t>
      </w:r>
      <w:r w:rsidRPr="00270E6F">
        <w:rPr>
          <w:rFonts w:ascii="Arial" w:eastAsia="Symbol" w:hAnsi="Arial" w:cs="Arial"/>
          <w:color w:val="auto"/>
        </w:rPr>
        <w:t xml:space="preserve">ны быть зачищены заподлицо с основной поверхностью.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5.1.23 Необработанные поверхности проточных полостей деталей насосов должны иметь чистую (без пригара и прочих загрязнений) поверхность. Приливы, наросты и другие неровности должны быть зачищены. Раковины, резкие переходы, наплывы, уступы и другие дефекты на этих поверхностях не допускаются.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5.1.24 Детали, подвергшиеся термической обработке, не должны иметь следов пережога, пятнистой твердости, трещин, расслоений и других дефектов, сниж</w:t>
      </w:r>
      <w:r w:rsidRPr="00270E6F">
        <w:rPr>
          <w:rFonts w:ascii="Arial" w:eastAsia="Symbol" w:hAnsi="Arial" w:cs="Arial"/>
          <w:color w:val="auto"/>
        </w:rPr>
        <w:t>а</w:t>
      </w:r>
      <w:r w:rsidRPr="00270E6F">
        <w:rPr>
          <w:rFonts w:ascii="Arial" w:eastAsia="Symbol" w:hAnsi="Arial" w:cs="Arial"/>
          <w:color w:val="auto"/>
        </w:rPr>
        <w:t xml:space="preserve">ющих их качество.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5.1.25 Метрическая резьба по ГОСТ 9150, ГОСТ 24705.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Выход резьбы, сбеги, недорезы, проточки и фаски по ГОСТ 10549.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Выкрашивания и неровности на поверхности резьбы не допускаются, если они по глубине выходят за пределы среднего диаметра резьбы и их общая протяже</w:t>
      </w:r>
      <w:r w:rsidRPr="00270E6F">
        <w:rPr>
          <w:rFonts w:ascii="Arial" w:eastAsia="Symbol" w:hAnsi="Arial" w:cs="Arial"/>
          <w:color w:val="auto"/>
        </w:rPr>
        <w:t>н</w:t>
      </w:r>
      <w:r w:rsidRPr="00270E6F">
        <w:rPr>
          <w:rFonts w:ascii="Arial" w:eastAsia="Symbol" w:hAnsi="Arial" w:cs="Arial"/>
          <w:color w:val="auto"/>
        </w:rPr>
        <w:t xml:space="preserve">ность по длине превышает половину длины витка. Все болты, шпильки и гайки должны быть затянуты без перекосов и деформаций сопрягаемых деталей.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5.1.26 Участки валов в местах расположения сальниковых уплотнений должны быть снабжены либо сменными втулками, предохраняющими вал от износа, либо о</w:t>
      </w:r>
      <w:r w:rsidRPr="00270E6F">
        <w:rPr>
          <w:rFonts w:ascii="Arial" w:eastAsia="Symbol" w:hAnsi="Arial" w:cs="Arial"/>
          <w:color w:val="auto"/>
        </w:rPr>
        <w:t>б</w:t>
      </w:r>
      <w:r w:rsidRPr="00270E6F">
        <w:rPr>
          <w:rFonts w:ascii="Arial" w:eastAsia="Symbol" w:hAnsi="Arial" w:cs="Arial"/>
          <w:color w:val="auto"/>
        </w:rPr>
        <w:t xml:space="preserve">ладать повышенной износостойкостью, обеспечивающей работоспособность вала на весь срок службы насоса.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5.1.27 Стальные детали насосов, включая крепежные, контактирующие с п</w:t>
      </w:r>
      <w:r w:rsidRPr="00270E6F">
        <w:rPr>
          <w:rFonts w:ascii="Arial" w:eastAsia="Symbol" w:hAnsi="Arial" w:cs="Arial"/>
          <w:color w:val="auto"/>
        </w:rPr>
        <w:t>е</w:t>
      </w:r>
      <w:r w:rsidRPr="00270E6F">
        <w:rPr>
          <w:rFonts w:ascii="Arial" w:eastAsia="Symbol" w:hAnsi="Arial" w:cs="Arial"/>
          <w:color w:val="auto"/>
        </w:rPr>
        <w:t xml:space="preserve">рекачиваемой жидкостью, должны быть выполнены из </w:t>
      </w:r>
      <w:proofErr w:type="gramStart"/>
      <w:r w:rsidRPr="00270E6F">
        <w:rPr>
          <w:rFonts w:ascii="Arial" w:eastAsia="Symbol" w:hAnsi="Arial" w:cs="Arial"/>
          <w:color w:val="auto"/>
        </w:rPr>
        <w:t>коррозионно-стойких</w:t>
      </w:r>
      <w:proofErr w:type="gramEnd"/>
      <w:r w:rsidRPr="00270E6F">
        <w:rPr>
          <w:rFonts w:ascii="Arial" w:eastAsia="Symbol" w:hAnsi="Arial" w:cs="Arial"/>
          <w:color w:val="auto"/>
        </w:rPr>
        <w:t xml:space="preserve"> сталей или иметь защитное покрытие по ГОСТ 9.301, удовлетворяющие условиям эксплу</w:t>
      </w:r>
      <w:r w:rsidRPr="00270E6F">
        <w:rPr>
          <w:rFonts w:ascii="Arial" w:eastAsia="Symbol" w:hAnsi="Arial" w:cs="Arial"/>
          <w:color w:val="auto"/>
        </w:rPr>
        <w:t>а</w:t>
      </w:r>
      <w:r w:rsidRPr="00270E6F">
        <w:rPr>
          <w:rFonts w:ascii="Arial" w:eastAsia="Symbol" w:hAnsi="Arial" w:cs="Arial"/>
          <w:color w:val="auto"/>
        </w:rPr>
        <w:t>тации.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lastRenderedPageBreak/>
        <w:t>5.1.28</w:t>
      </w:r>
      <w:proofErr w:type="gramStart"/>
      <w:r w:rsidRPr="00270E6F">
        <w:rPr>
          <w:rFonts w:ascii="Arial" w:eastAsia="Symbol" w:hAnsi="Arial" w:cs="Arial"/>
          <w:color w:val="auto"/>
        </w:rPr>
        <w:t xml:space="preserve"> Н</w:t>
      </w:r>
      <w:proofErr w:type="gramEnd"/>
      <w:r w:rsidRPr="00270E6F">
        <w:rPr>
          <w:rFonts w:ascii="Arial" w:eastAsia="Symbol" w:hAnsi="Arial" w:cs="Arial"/>
          <w:color w:val="auto"/>
        </w:rPr>
        <w:t>а деталях насосов коррозия, забоины, вмятины, трещины и другие м</w:t>
      </w:r>
      <w:r w:rsidRPr="00270E6F">
        <w:rPr>
          <w:rFonts w:ascii="Arial" w:eastAsia="Symbol" w:hAnsi="Arial" w:cs="Arial"/>
          <w:color w:val="auto"/>
        </w:rPr>
        <w:t>е</w:t>
      </w:r>
      <w:r w:rsidRPr="00270E6F">
        <w:rPr>
          <w:rFonts w:ascii="Arial" w:eastAsia="Symbol" w:hAnsi="Arial" w:cs="Arial"/>
          <w:color w:val="auto"/>
        </w:rPr>
        <w:t xml:space="preserve">ханические повреждения не допускаются.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Острые углы и кромки на деталях должны быть притуплены.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5.1.29 Наружные поверхности деталей насосов, изготовленные не из </w:t>
      </w:r>
      <w:proofErr w:type="gramStart"/>
      <w:r w:rsidRPr="00270E6F">
        <w:rPr>
          <w:rFonts w:ascii="Arial" w:eastAsia="Symbol" w:hAnsi="Arial" w:cs="Arial"/>
          <w:color w:val="auto"/>
        </w:rPr>
        <w:t>корроз</w:t>
      </w:r>
      <w:r w:rsidRPr="00270E6F">
        <w:rPr>
          <w:rFonts w:ascii="Arial" w:eastAsia="Symbol" w:hAnsi="Arial" w:cs="Arial"/>
          <w:color w:val="auto"/>
        </w:rPr>
        <w:t>и</w:t>
      </w:r>
      <w:r w:rsidRPr="00270E6F">
        <w:rPr>
          <w:rFonts w:ascii="Arial" w:eastAsia="Symbol" w:hAnsi="Arial" w:cs="Arial"/>
          <w:color w:val="auto"/>
        </w:rPr>
        <w:t>онно-стойких</w:t>
      </w:r>
      <w:proofErr w:type="gramEnd"/>
      <w:r w:rsidRPr="00270E6F">
        <w:rPr>
          <w:rFonts w:ascii="Arial" w:eastAsia="Symbol" w:hAnsi="Arial" w:cs="Arial"/>
          <w:color w:val="auto"/>
        </w:rPr>
        <w:t xml:space="preserve"> материалов, должны иметь лакокрасочные покрытия по ГОСТ</w:t>
      </w:r>
      <w:r w:rsidR="0030367C">
        <w:rPr>
          <w:rFonts w:ascii="Arial" w:eastAsia="Symbol" w:hAnsi="Arial" w:cs="Arial"/>
          <w:color w:val="auto"/>
        </w:rPr>
        <w:t> </w:t>
      </w:r>
      <w:r w:rsidRPr="00270E6F">
        <w:rPr>
          <w:rFonts w:ascii="Arial" w:eastAsia="Symbol" w:hAnsi="Arial" w:cs="Arial"/>
          <w:color w:val="auto"/>
        </w:rPr>
        <w:t>9.032 или гальванические защитные металлические покрытия по ГОСТ 9.301, удовлетв</w:t>
      </w:r>
      <w:r w:rsidRPr="00270E6F">
        <w:rPr>
          <w:rFonts w:ascii="Arial" w:eastAsia="Symbol" w:hAnsi="Arial" w:cs="Arial"/>
          <w:color w:val="auto"/>
        </w:rPr>
        <w:t>о</w:t>
      </w:r>
      <w:r w:rsidRPr="00270E6F">
        <w:rPr>
          <w:rFonts w:ascii="Arial" w:eastAsia="Symbol" w:hAnsi="Arial" w:cs="Arial"/>
          <w:color w:val="auto"/>
        </w:rPr>
        <w:t>ряющие условиям эксплуатации.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5.1.30 Крепление отдельных деталей, сборочных единиц насосов должно быть надежным и исключать самопроизвольное ослабление и отвинчивание в процессе эксплуатации.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b/>
          <w:bCs/>
          <w:color w:val="auto"/>
        </w:rPr>
        <w:t>5.2 Требования надежности</w:t>
      </w:r>
      <w:r w:rsidRPr="00270E6F">
        <w:rPr>
          <w:rFonts w:ascii="Arial" w:eastAsia="Symbol" w:hAnsi="Arial" w:cs="Arial"/>
          <w:color w:val="auto"/>
        </w:rPr>
        <w:t xml:space="preserve"> </w:t>
      </w:r>
    </w:p>
    <w:p w:rsidR="00556FF2" w:rsidRDefault="00556FF2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5.2.1 Показатели надежности насосов должны соответствовать значениям, указанным в таблице 3. </w:t>
      </w:r>
    </w:p>
    <w:p w:rsidR="00270E6F" w:rsidRPr="00270E6F" w:rsidRDefault="00270E6F" w:rsidP="00270E6F">
      <w:pPr>
        <w:pStyle w:val="afc"/>
        <w:spacing w:before="0" w:after="0" w:line="360" w:lineRule="auto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Т</w:t>
      </w:r>
      <w:r w:rsidR="00443F5C">
        <w:rPr>
          <w:rFonts w:ascii="Arial" w:eastAsia="Symbol" w:hAnsi="Arial" w:cs="Arial"/>
          <w:color w:val="auto"/>
        </w:rPr>
        <w:t xml:space="preserve"> </w:t>
      </w:r>
      <w:r w:rsidRPr="00270E6F">
        <w:rPr>
          <w:rFonts w:ascii="Arial" w:eastAsia="Symbol" w:hAnsi="Arial" w:cs="Arial"/>
          <w:color w:val="auto"/>
        </w:rPr>
        <w:t>а</w:t>
      </w:r>
      <w:r w:rsidR="00443F5C">
        <w:rPr>
          <w:rFonts w:ascii="Arial" w:eastAsia="Symbol" w:hAnsi="Arial" w:cs="Arial"/>
          <w:color w:val="auto"/>
        </w:rPr>
        <w:t xml:space="preserve"> </w:t>
      </w:r>
      <w:r w:rsidRPr="00270E6F">
        <w:rPr>
          <w:rFonts w:ascii="Arial" w:eastAsia="Symbol" w:hAnsi="Arial" w:cs="Arial"/>
          <w:color w:val="auto"/>
        </w:rPr>
        <w:t>б</w:t>
      </w:r>
      <w:r w:rsidR="00443F5C">
        <w:rPr>
          <w:rFonts w:ascii="Arial" w:eastAsia="Symbol" w:hAnsi="Arial" w:cs="Arial"/>
          <w:color w:val="auto"/>
        </w:rPr>
        <w:t xml:space="preserve"> </w:t>
      </w:r>
      <w:r w:rsidRPr="00270E6F">
        <w:rPr>
          <w:rFonts w:ascii="Arial" w:eastAsia="Symbol" w:hAnsi="Arial" w:cs="Arial"/>
          <w:color w:val="auto"/>
        </w:rPr>
        <w:t>л</w:t>
      </w:r>
      <w:r w:rsidR="00443F5C">
        <w:rPr>
          <w:rFonts w:ascii="Arial" w:eastAsia="Symbol" w:hAnsi="Arial" w:cs="Arial"/>
          <w:color w:val="auto"/>
        </w:rPr>
        <w:t xml:space="preserve"> </w:t>
      </w:r>
      <w:r w:rsidRPr="00270E6F">
        <w:rPr>
          <w:rFonts w:ascii="Arial" w:eastAsia="Symbol" w:hAnsi="Arial" w:cs="Arial"/>
          <w:color w:val="auto"/>
        </w:rPr>
        <w:t>и</w:t>
      </w:r>
      <w:r w:rsidR="00443F5C">
        <w:rPr>
          <w:rFonts w:ascii="Arial" w:eastAsia="Symbol" w:hAnsi="Arial" w:cs="Arial"/>
          <w:color w:val="auto"/>
        </w:rPr>
        <w:t xml:space="preserve"> </w:t>
      </w:r>
      <w:proofErr w:type="gramStart"/>
      <w:r w:rsidRPr="00270E6F">
        <w:rPr>
          <w:rFonts w:ascii="Arial" w:eastAsia="Symbol" w:hAnsi="Arial" w:cs="Arial"/>
          <w:color w:val="auto"/>
        </w:rPr>
        <w:t>ц</w:t>
      </w:r>
      <w:proofErr w:type="gramEnd"/>
      <w:r w:rsidR="00443F5C">
        <w:rPr>
          <w:rFonts w:ascii="Arial" w:eastAsia="Symbol" w:hAnsi="Arial" w:cs="Arial"/>
          <w:color w:val="auto"/>
        </w:rPr>
        <w:t xml:space="preserve"> </w:t>
      </w:r>
      <w:r w:rsidRPr="00270E6F">
        <w:rPr>
          <w:rFonts w:ascii="Arial" w:eastAsia="Symbol" w:hAnsi="Arial" w:cs="Arial"/>
          <w:color w:val="auto"/>
        </w:rPr>
        <w:t>а 3</w:t>
      </w: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2126"/>
        <w:gridCol w:w="142"/>
        <w:gridCol w:w="1970"/>
      </w:tblGrid>
      <w:tr w:rsidR="00270E6F" w:rsidRPr="00207BC1" w:rsidTr="00270E6F">
        <w:trPr>
          <w:cantSplit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pStyle w:val="afc"/>
              <w:spacing w:after="0" w:line="360" w:lineRule="auto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Значение показателя</w:t>
            </w:r>
          </w:p>
        </w:tc>
      </w:tr>
      <w:tr w:rsidR="00270E6F" w:rsidRPr="00207BC1" w:rsidTr="00270E6F">
        <w:trPr>
          <w:cantSplit/>
        </w:trPr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hAnsi="Arial" w:cs="Arial"/>
                <w:sz w:val="22"/>
                <w:szCs w:val="22"/>
              </w:rPr>
              <w:t>насоса нормальн</w:t>
            </w:r>
            <w:r w:rsidRPr="00207BC1">
              <w:rPr>
                <w:rFonts w:ascii="Arial" w:hAnsi="Arial" w:cs="Arial"/>
                <w:sz w:val="22"/>
                <w:szCs w:val="22"/>
              </w:rPr>
              <w:t>о</w:t>
            </w:r>
            <w:r w:rsidRPr="00207BC1">
              <w:rPr>
                <w:rFonts w:ascii="Arial" w:hAnsi="Arial" w:cs="Arial"/>
                <w:sz w:val="22"/>
                <w:szCs w:val="22"/>
              </w:rPr>
              <w:t>го давления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hAnsi="Arial" w:cs="Arial"/>
                <w:sz w:val="22"/>
                <w:szCs w:val="22"/>
              </w:rPr>
              <w:t>насоса высок</w:t>
            </w:r>
            <w:r w:rsidRPr="00207BC1">
              <w:rPr>
                <w:rFonts w:ascii="Arial" w:hAnsi="Arial" w:cs="Arial"/>
                <w:sz w:val="22"/>
                <w:szCs w:val="22"/>
              </w:rPr>
              <w:t>о</w:t>
            </w:r>
            <w:r w:rsidRPr="00207BC1">
              <w:rPr>
                <w:rFonts w:ascii="Arial" w:hAnsi="Arial" w:cs="Arial"/>
                <w:sz w:val="22"/>
                <w:szCs w:val="22"/>
              </w:rPr>
              <w:t>го давления</w:t>
            </w:r>
          </w:p>
        </w:tc>
      </w:tr>
      <w:tr w:rsidR="00270E6F" w:rsidRPr="00207BC1" w:rsidTr="00270E6F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pStyle w:val="afc"/>
              <w:spacing w:before="0" w:after="0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Установленная наработка на отказ, </w:t>
            </w:r>
            <w:proofErr w:type="gramStart"/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ч</w:t>
            </w:r>
            <w:proofErr w:type="gramEnd"/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, не менее </w:t>
            </w:r>
          </w:p>
          <w:p w:rsidR="00270E6F" w:rsidRPr="00207BC1" w:rsidRDefault="00270E6F" w:rsidP="00270E6F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в том числе циклов включения системы водоз</w:t>
            </w: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а</w:t>
            </w: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полнения (для насосов, оборудованных такой системой), не менее</w:t>
            </w:r>
          </w:p>
        </w:tc>
        <w:tc>
          <w:tcPr>
            <w:tcW w:w="4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FF2" w:rsidRPr="00207BC1" w:rsidRDefault="00556FF2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270E6F" w:rsidRPr="00207BC1" w:rsidRDefault="00270E6F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200</w:t>
            </w:r>
          </w:p>
          <w:p w:rsidR="00270E6F" w:rsidRPr="00207BC1" w:rsidRDefault="00270E6F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556FF2" w:rsidRPr="00207BC1" w:rsidRDefault="00556FF2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270E6F" w:rsidRPr="00207BC1" w:rsidRDefault="00270E6F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400</w:t>
            </w:r>
          </w:p>
        </w:tc>
      </w:tr>
      <w:tr w:rsidR="00270E6F" w:rsidRPr="00207BC1" w:rsidTr="00270E6F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pStyle w:val="afc"/>
              <w:spacing w:before="0" w:after="0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Установленный ресурс до первого кап</w:t>
            </w: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и</w:t>
            </w: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тального ремонта, </w:t>
            </w:r>
            <w:proofErr w:type="gramStart"/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ч</w:t>
            </w:r>
            <w:proofErr w:type="gramEnd"/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, не менее </w:t>
            </w:r>
          </w:p>
          <w:p w:rsidR="00270E6F" w:rsidRPr="00207BC1" w:rsidRDefault="00270E6F" w:rsidP="00270E6F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в том числе циклов включения системы </w:t>
            </w:r>
          </w:p>
        </w:tc>
        <w:tc>
          <w:tcPr>
            <w:tcW w:w="4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270E6F" w:rsidRPr="00207BC1" w:rsidRDefault="00270E6F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1500</w:t>
            </w:r>
          </w:p>
          <w:p w:rsidR="00270E6F" w:rsidRPr="00207BC1" w:rsidRDefault="00270E6F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270E6F" w:rsidRPr="00207BC1" w:rsidTr="00270E6F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pStyle w:val="afc"/>
              <w:spacing w:before="0" w:after="0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водозаполнения (для насосов, оборудова</w:t>
            </w: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н</w:t>
            </w: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ных такой системой), не менее</w:t>
            </w:r>
          </w:p>
        </w:tc>
        <w:tc>
          <w:tcPr>
            <w:tcW w:w="4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FF2" w:rsidRPr="00207BC1" w:rsidRDefault="00556FF2" w:rsidP="00270E6F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270E6F" w:rsidRPr="00207BC1" w:rsidRDefault="00270E6F" w:rsidP="00270E6F">
            <w:pPr>
              <w:pStyle w:val="afc"/>
              <w:snapToGrid w:val="0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3000</w:t>
            </w:r>
          </w:p>
        </w:tc>
      </w:tr>
      <w:tr w:rsidR="00270E6F" w:rsidRPr="00207BC1" w:rsidTr="00270E6F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Время непрерывной работы на номинал</w:t>
            </w: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ь</w:t>
            </w: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ном режиме, </w:t>
            </w:r>
            <w:proofErr w:type="gramStart"/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ч</w:t>
            </w:r>
            <w:proofErr w:type="gramEnd"/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, не менее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270E6F" w:rsidRPr="00207BC1" w:rsidRDefault="00270E6F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6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FF2" w:rsidRPr="00207BC1" w:rsidRDefault="00556FF2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</w:p>
          <w:p w:rsidR="00270E6F" w:rsidRPr="00207BC1" w:rsidRDefault="00270E6F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2</w:t>
            </w:r>
          </w:p>
        </w:tc>
      </w:tr>
      <w:tr w:rsidR="00270E6F" w:rsidRPr="00207BC1" w:rsidTr="00270E6F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Средний срок сохраняемости, лет, не менее</w:t>
            </w:r>
          </w:p>
        </w:tc>
        <w:tc>
          <w:tcPr>
            <w:tcW w:w="4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3</w:t>
            </w:r>
          </w:p>
        </w:tc>
      </w:tr>
      <w:tr w:rsidR="00270E6F" w:rsidRPr="00207BC1" w:rsidTr="00270E6F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pStyle w:val="afc"/>
              <w:spacing w:before="0" w:after="0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Срок службы до списания, лет, не менее</w:t>
            </w:r>
          </w:p>
        </w:tc>
        <w:tc>
          <w:tcPr>
            <w:tcW w:w="4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E6F" w:rsidRPr="00207BC1" w:rsidRDefault="00270E6F" w:rsidP="00270E6F">
            <w:pPr>
              <w:pStyle w:val="afc"/>
              <w:spacing w:before="0" w:after="0"/>
              <w:jc w:val="center"/>
              <w:textAlignment w:val="top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color w:val="auto"/>
                <w:sz w:val="22"/>
                <w:szCs w:val="22"/>
              </w:rPr>
              <w:t>10</w:t>
            </w:r>
          </w:p>
        </w:tc>
      </w:tr>
    </w:tbl>
    <w:p w:rsid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596FB7" w:rsidRPr="00207BC1" w:rsidRDefault="00596FB7" w:rsidP="00596F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42593">
        <w:rPr>
          <w:rFonts w:ascii="Arial" w:hAnsi="Arial" w:cs="Arial"/>
          <w:sz w:val="24"/>
          <w:szCs w:val="24"/>
        </w:rPr>
        <w:t xml:space="preserve">5.2.2 Срок службы насосов до списания не менее 10 лет с момента ввода в </w:t>
      </w:r>
      <w:r w:rsidRPr="00207BC1">
        <w:rPr>
          <w:rFonts w:ascii="Arial" w:hAnsi="Arial" w:cs="Arial"/>
          <w:sz w:val="24"/>
          <w:szCs w:val="24"/>
        </w:rPr>
        <w:t>эксплуатацию.</w:t>
      </w:r>
    </w:p>
    <w:p w:rsidR="00596FB7" w:rsidRPr="00270E6F" w:rsidRDefault="00596FB7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7426C4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70E6F">
        <w:rPr>
          <w:rFonts w:ascii="Arial" w:eastAsia="Symbol" w:hAnsi="Arial" w:cs="Arial"/>
          <w:b/>
          <w:bCs/>
          <w:color w:val="auto"/>
        </w:rPr>
        <w:t>5.3</w:t>
      </w:r>
      <w:r w:rsidRPr="00270E6F">
        <w:rPr>
          <w:rFonts w:ascii="Arial" w:eastAsia="Symbol" w:hAnsi="Arial" w:cs="Arial"/>
          <w:color w:val="auto"/>
        </w:rPr>
        <w:t xml:space="preserve"> </w:t>
      </w:r>
      <w:r w:rsidRPr="00270E6F">
        <w:rPr>
          <w:rFonts w:ascii="Arial" w:eastAsia="Symbol" w:hAnsi="Arial" w:cs="Arial"/>
          <w:b/>
          <w:bCs/>
          <w:color w:val="auto"/>
        </w:rPr>
        <w:t>Требования стойкости к внешним воздействиям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lastRenderedPageBreak/>
        <w:t>5.3.1 Насосы должны соответствовать климатическому исполнени</w:t>
      </w:r>
      <w:r w:rsidR="00004D22">
        <w:rPr>
          <w:rFonts w:ascii="Arial" w:eastAsia="Symbol" w:hAnsi="Arial" w:cs="Arial"/>
          <w:color w:val="auto"/>
        </w:rPr>
        <w:t>ю</w:t>
      </w:r>
      <w:proofErr w:type="gramStart"/>
      <w:r w:rsidRPr="00270E6F">
        <w:rPr>
          <w:rFonts w:ascii="Arial" w:eastAsia="Symbol" w:hAnsi="Arial" w:cs="Arial"/>
          <w:color w:val="auto"/>
        </w:rPr>
        <w:t xml:space="preserve"> У</w:t>
      </w:r>
      <w:proofErr w:type="gramEnd"/>
      <w:r w:rsidRPr="00270E6F">
        <w:rPr>
          <w:rFonts w:ascii="Arial" w:eastAsia="Symbol" w:hAnsi="Arial" w:cs="Arial"/>
          <w:color w:val="auto"/>
        </w:rPr>
        <w:t>, катег</w:t>
      </w:r>
      <w:r w:rsidRPr="00270E6F">
        <w:rPr>
          <w:rFonts w:ascii="Arial" w:eastAsia="Symbol" w:hAnsi="Arial" w:cs="Arial"/>
          <w:color w:val="auto"/>
        </w:rPr>
        <w:t>о</w:t>
      </w:r>
      <w:r w:rsidRPr="00270E6F">
        <w:rPr>
          <w:rFonts w:ascii="Arial" w:eastAsia="Symbol" w:hAnsi="Arial" w:cs="Arial"/>
          <w:color w:val="auto"/>
        </w:rPr>
        <w:t xml:space="preserve">рия размещения 3.1 по ГОСТ 15150.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5.3.2 Лакокрасочные материалы и защитные покрытия насосов должны быть устойчивы к применяемым пенообразователям, топливам и смазочным материалам.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7426C4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70E6F">
        <w:rPr>
          <w:rFonts w:ascii="Arial" w:eastAsia="Symbol" w:hAnsi="Arial" w:cs="Arial"/>
          <w:b/>
          <w:bCs/>
          <w:color w:val="auto"/>
        </w:rPr>
        <w:t>5.4</w:t>
      </w:r>
      <w:r w:rsidRPr="00270E6F">
        <w:rPr>
          <w:rFonts w:ascii="Arial" w:eastAsia="Symbol" w:hAnsi="Arial" w:cs="Arial"/>
          <w:color w:val="auto"/>
        </w:rPr>
        <w:t xml:space="preserve"> </w:t>
      </w:r>
      <w:r w:rsidRPr="00270E6F">
        <w:rPr>
          <w:rFonts w:ascii="Arial" w:eastAsia="Symbol" w:hAnsi="Arial" w:cs="Arial"/>
          <w:b/>
          <w:bCs/>
          <w:color w:val="auto"/>
        </w:rPr>
        <w:t>Требования эргономики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5.4.1 Органы управления насосом, установленным на пожарном автомобиле, должны быть расположены в пределах зоны досягаемости оператора с учетом тр</w:t>
      </w:r>
      <w:r w:rsidRPr="00270E6F">
        <w:rPr>
          <w:rFonts w:ascii="Arial" w:eastAsia="Symbol" w:hAnsi="Arial" w:cs="Arial"/>
          <w:color w:val="auto"/>
        </w:rPr>
        <w:t>е</w:t>
      </w:r>
      <w:r w:rsidRPr="00270E6F">
        <w:rPr>
          <w:rFonts w:ascii="Arial" w:eastAsia="Symbol" w:hAnsi="Arial" w:cs="Arial"/>
          <w:color w:val="auto"/>
        </w:rPr>
        <w:t xml:space="preserve">бований ГОСТ 12.2.033.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5.4.2 Усилия на органах управления насосом должны соответствовать треб</w:t>
      </w:r>
      <w:r w:rsidRPr="00270E6F">
        <w:rPr>
          <w:rFonts w:ascii="Arial" w:eastAsia="Symbol" w:hAnsi="Arial" w:cs="Arial"/>
          <w:color w:val="auto"/>
        </w:rPr>
        <w:t>о</w:t>
      </w:r>
      <w:r w:rsidRPr="00270E6F">
        <w:rPr>
          <w:rFonts w:ascii="Arial" w:eastAsia="Symbol" w:hAnsi="Arial" w:cs="Arial"/>
          <w:color w:val="auto"/>
        </w:rPr>
        <w:t xml:space="preserve">ваниям ГОСТ 21752 и ГОСТ 21753. 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5.4.3 Средний уровень звука, создаваемого насосом при работе на номинал</w:t>
      </w:r>
      <w:r w:rsidRPr="00270E6F">
        <w:rPr>
          <w:rFonts w:ascii="Arial" w:eastAsia="Symbol" w:hAnsi="Arial" w:cs="Arial"/>
          <w:sz w:val="24"/>
          <w:szCs w:val="24"/>
        </w:rPr>
        <w:t>ь</w:t>
      </w:r>
      <w:r w:rsidRPr="00270E6F">
        <w:rPr>
          <w:rFonts w:ascii="Arial" w:eastAsia="Symbol" w:hAnsi="Arial" w:cs="Arial"/>
          <w:sz w:val="24"/>
          <w:szCs w:val="24"/>
        </w:rPr>
        <w:t>ном режиме, должен быть: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- для насосов нормального давления - не более 85 дБ;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- для насосов высокого давления - не более 90 дБ.</w:t>
      </w:r>
    </w:p>
    <w:p w:rsidR="00004D22" w:rsidRDefault="00004D22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7426C4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70E6F">
        <w:rPr>
          <w:rFonts w:ascii="Arial" w:eastAsia="Symbol" w:hAnsi="Arial" w:cs="Arial"/>
          <w:b/>
          <w:bCs/>
          <w:color w:val="auto"/>
        </w:rPr>
        <w:t>5.5</w:t>
      </w:r>
      <w:r w:rsidRPr="00270E6F">
        <w:rPr>
          <w:rFonts w:ascii="Arial" w:eastAsia="Symbol" w:hAnsi="Arial" w:cs="Arial"/>
          <w:color w:val="auto"/>
        </w:rPr>
        <w:t xml:space="preserve"> </w:t>
      </w:r>
      <w:r w:rsidRPr="00270E6F">
        <w:rPr>
          <w:rFonts w:ascii="Arial" w:eastAsia="Symbol" w:hAnsi="Arial" w:cs="Arial"/>
          <w:b/>
          <w:bCs/>
          <w:color w:val="auto"/>
        </w:rPr>
        <w:t>Требования к сырью, материалам, покупным изделиям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Физико-химические свойства исходных материалов должны соответствовать стандартам, техническим условиям на их изготовление, а также назначению и усл</w:t>
      </w:r>
      <w:r w:rsidRPr="00270E6F">
        <w:rPr>
          <w:rFonts w:ascii="Arial" w:eastAsia="Symbol" w:hAnsi="Arial" w:cs="Arial"/>
          <w:color w:val="auto"/>
        </w:rPr>
        <w:t>о</w:t>
      </w:r>
      <w:r w:rsidRPr="00270E6F">
        <w:rPr>
          <w:rFonts w:ascii="Arial" w:eastAsia="Symbol" w:hAnsi="Arial" w:cs="Arial"/>
          <w:color w:val="auto"/>
        </w:rPr>
        <w:t xml:space="preserve">виям работы изготовляемых из них деталей.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Комплектующие составные части насоса должны соответствовать стандартам, техническим условиям на их изготовление.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Применяемые смазочные материалы должны соответствовать стандартам, техническим условиям на их изготовление, назначению и условиям работы во время эксплуатации.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7426C4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70E6F">
        <w:rPr>
          <w:rFonts w:ascii="Arial" w:eastAsia="Symbol" w:hAnsi="Arial" w:cs="Arial"/>
          <w:b/>
          <w:bCs/>
          <w:color w:val="auto"/>
        </w:rPr>
        <w:t>5.6</w:t>
      </w:r>
      <w:r w:rsidRPr="00270E6F">
        <w:rPr>
          <w:rFonts w:ascii="Arial" w:eastAsia="Symbol" w:hAnsi="Arial" w:cs="Arial"/>
          <w:color w:val="auto"/>
        </w:rPr>
        <w:t xml:space="preserve"> </w:t>
      </w:r>
      <w:r w:rsidRPr="00270E6F">
        <w:rPr>
          <w:rFonts w:ascii="Arial" w:eastAsia="Symbol" w:hAnsi="Arial" w:cs="Arial"/>
          <w:b/>
          <w:bCs/>
          <w:color w:val="auto"/>
        </w:rPr>
        <w:t>Комплектность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5.6.1 В комплект поставки насоса должны входить: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- насос;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- комплект запасных частей, инструмента и принадлежностей;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lastRenderedPageBreak/>
        <w:t>- комплект монтажных частей (по согласованию с заказчиком), установка или использование которых выполняется при монтаже насоса в составе пожарного а</w:t>
      </w:r>
      <w:r w:rsidRPr="00270E6F">
        <w:rPr>
          <w:rFonts w:ascii="Arial" w:eastAsia="Symbol" w:hAnsi="Arial" w:cs="Arial"/>
          <w:sz w:val="24"/>
          <w:szCs w:val="24"/>
        </w:rPr>
        <w:t>в</w:t>
      </w:r>
      <w:r w:rsidRPr="00270E6F">
        <w:rPr>
          <w:rFonts w:ascii="Arial" w:eastAsia="Symbol" w:hAnsi="Arial" w:cs="Arial"/>
          <w:sz w:val="24"/>
          <w:szCs w:val="24"/>
        </w:rPr>
        <w:t>томобиля, плавсредства и т.</w:t>
      </w:r>
      <w:r w:rsidR="00004D22">
        <w:rPr>
          <w:rFonts w:ascii="Arial" w:eastAsia="Symbol" w:hAnsi="Arial" w:cs="Arial"/>
          <w:sz w:val="24"/>
          <w:szCs w:val="24"/>
        </w:rPr>
        <w:t xml:space="preserve"> </w:t>
      </w:r>
      <w:r w:rsidRPr="00270E6F">
        <w:rPr>
          <w:rFonts w:ascii="Arial" w:eastAsia="Symbol" w:hAnsi="Arial" w:cs="Arial"/>
          <w:sz w:val="24"/>
          <w:szCs w:val="24"/>
        </w:rPr>
        <w:t>п.;</w:t>
      </w:r>
    </w:p>
    <w:p w:rsidR="00270E6F" w:rsidRPr="00270E6F" w:rsidRDefault="00270E6F" w:rsidP="00270E6F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70E6F">
        <w:rPr>
          <w:rFonts w:ascii="Arial" w:eastAsia="Symbol" w:hAnsi="Arial" w:cs="Arial"/>
          <w:sz w:val="24"/>
          <w:szCs w:val="24"/>
        </w:rPr>
        <w:t>- комплект эксплуатационной документации на насос;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транспортная тара.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5.6.2</w:t>
      </w:r>
      <w:proofErr w:type="gramStart"/>
      <w:r w:rsidRPr="00270E6F">
        <w:rPr>
          <w:rFonts w:ascii="Arial" w:eastAsia="Symbol" w:hAnsi="Arial" w:cs="Arial"/>
          <w:color w:val="auto"/>
        </w:rPr>
        <w:t xml:space="preserve"> К</w:t>
      </w:r>
      <w:proofErr w:type="gramEnd"/>
      <w:r w:rsidRPr="00270E6F">
        <w:rPr>
          <w:rFonts w:ascii="Arial" w:eastAsia="Symbol" w:hAnsi="Arial" w:cs="Arial"/>
          <w:color w:val="auto"/>
        </w:rPr>
        <w:t xml:space="preserve"> насосу должна быть приложена следующая эксплуатационно-техническая документация в соответствии с ГОСТ 2.601, содержащая: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техническое описание;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паспорт;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инструкцию по эксплуатации;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инструкцию по техническому обслуживанию;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инструкцию по монтажу, пуску, регулированию и обкатке.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Допускается объединять отдельные эксплуатационные документы в единый документ.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b/>
          <w:bCs/>
          <w:color w:val="auto"/>
        </w:rPr>
        <w:t>5.7</w:t>
      </w:r>
      <w:r w:rsidRPr="00270E6F">
        <w:rPr>
          <w:rFonts w:ascii="Arial" w:eastAsia="Symbol" w:hAnsi="Arial" w:cs="Arial"/>
          <w:color w:val="auto"/>
        </w:rPr>
        <w:t xml:space="preserve"> </w:t>
      </w:r>
      <w:r w:rsidRPr="00270E6F">
        <w:rPr>
          <w:rFonts w:ascii="Arial" w:eastAsia="Symbol" w:hAnsi="Arial" w:cs="Arial"/>
          <w:b/>
          <w:bCs/>
          <w:color w:val="auto"/>
        </w:rPr>
        <w:t>Маркировка</w:t>
      </w:r>
      <w:r w:rsidRPr="00270E6F">
        <w:rPr>
          <w:rFonts w:ascii="Arial" w:eastAsia="Symbol" w:hAnsi="Arial" w:cs="Arial"/>
          <w:color w:val="auto"/>
        </w:rPr>
        <w:t xml:space="preserve"> </w:t>
      </w:r>
    </w:p>
    <w:p w:rsidR="00596FB7" w:rsidRPr="00270E6F" w:rsidRDefault="00596FB7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5.7.1</w:t>
      </w:r>
      <w:proofErr w:type="gramStart"/>
      <w:r w:rsidRPr="00270E6F">
        <w:rPr>
          <w:rFonts w:ascii="Arial" w:eastAsia="Symbol" w:hAnsi="Arial" w:cs="Arial"/>
          <w:color w:val="auto"/>
        </w:rPr>
        <w:t xml:space="preserve"> Н</w:t>
      </w:r>
      <w:proofErr w:type="gramEnd"/>
      <w:r w:rsidRPr="00270E6F">
        <w:rPr>
          <w:rFonts w:ascii="Arial" w:eastAsia="Symbol" w:hAnsi="Arial" w:cs="Arial"/>
          <w:color w:val="auto"/>
        </w:rPr>
        <w:t>а видном месте насоса должна быть прикреплена табличка, содерж</w:t>
      </w:r>
      <w:r w:rsidRPr="00270E6F">
        <w:rPr>
          <w:rFonts w:ascii="Arial" w:eastAsia="Symbol" w:hAnsi="Arial" w:cs="Arial"/>
          <w:color w:val="auto"/>
        </w:rPr>
        <w:t>а</w:t>
      </w:r>
      <w:r w:rsidRPr="00270E6F">
        <w:rPr>
          <w:rFonts w:ascii="Arial" w:eastAsia="Symbol" w:hAnsi="Arial" w:cs="Arial"/>
          <w:color w:val="auto"/>
        </w:rPr>
        <w:t>щая следующую информацию: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наименование или товарный знак предприятия-изготовителя;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условное обозначение насоса;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обозначение стандарта или технических условий;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номинальные значения подачи, напора и частоты вращения;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номер насоса по системе предприятия-изготовителя;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- год выпуска насоса.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proofErr w:type="gramStart"/>
      <w:r w:rsidRPr="00270E6F">
        <w:rPr>
          <w:rFonts w:ascii="Arial" w:eastAsia="Symbol" w:hAnsi="Arial" w:cs="Arial"/>
          <w:color w:val="auto"/>
        </w:rPr>
        <w:t>5.7.2 Маркировка таблички, обозначение рабочих органов управления и контрольно-измерительных приборов должны быть выполнены способом, обеспечив</w:t>
      </w:r>
      <w:r w:rsidRPr="00270E6F">
        <w:rPr>
          <w:rFonts w:ascii="Arial" w:eastAsia="Symbol" w:hAnsi="Arial" w:cs="Arial"/>
          <w:color w:val="auto"/>
        </w:rPr>
        <w:t>а</w:t>
      </w:r>
      <w:r w:rsidRPr="00270E6F">
        <w:rPr>
          <w:rFonts w:ascii="Arial" w:eastAsia="Symbol" w:hAnsi="Arial" w:cs="Arial"/>
          <w:color w:val="auto"/>
        </w:rPr>
        <w:t xml:space="preserve">ющим четкость и сохранность надписей в течение всего срока эксплуатации насоса. </w:t>
      </w:r>
      <w:proofErr w:type="gramEnd"/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Шрифты и знаки для нанесения маркировки по ГОСТ 26.020.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5.7.3</w:t>
      </w:r>
      <w:proofErr w:type="gramStart"/>
      <w:r w:rsidRPr="00270E6F">
        <w:rPr>
          <w:rFonts w:ascii="Arial" w:eastAsia="Symbol" w:hAnsi="Arial" w:cs="Arial"/>
          <w:color w:val="auto"/>
        </w:rPr>
        <w:t xml:space="preserve"> Н</w:t>
      </w:r>
      <w:proofErr w:type="gramEnd"/>
      <w:r w:rsidRPr="00270E6F">
        <w:rPr>
          <w:rFonts w:ascii="Arial" w:eastAsia="Symbol" w:hAnsi="Arial" w:cs="Arial"/>
          <w:color w:val="auto"/>
        </w:rPr>
        <w:t>а каждом насосе должно быть указано стрелкой, отлитой или нанесе</w:t>
      </w:r>
      <w:r w:rsidRPr="00270E6F">
        <w:rPr>
          <w:rFonts w:ascii="Arial" w:eastAsia="Symbol" w:hAnsi="Arial" w:cs="Arial"/>
          <w:color w:val="auto"/>
        </w:rPr>
        <w:t>н</w:t>
      </w:r>
      <w:r w:rsidRPr="00270E6F">
        <w:rPr>
          <w:rFonts w:ascii="Arial" w:eastAsia="Symbol" w:hAnsi="Arial" w:cs="Arial"/>
          <w:color w:val="auto"/>
        </w:rPr>
        <w:t>ной краской на поверхности корпуса или крышки насоса, направление вращения приво</w:t>
      </w:r>
      <w:r w:rsidRPr="00270E6F">
        <w:rPr>
          <w:rFonts w:ascii="Arial" w:eastAsia="Symbol" w:hAnsi="Arial" w:cs="Arial"/>
          <w:color w:val="auto"/>
        </w:rPr>
        <w:t>д</w:t>
      </w:r>
      <w:r w:rsidRPr="00270E6F">
        <w:rPr>
          <w:rFonts w:ascii="Arial" w:eastAsia="Symbol" w:hAnsi="Arial" w:cs="Arial"/>
          <w:color w:val="auto"/>
        </w:rPr>
        <w:t xml:space="preserve">ного вала.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lastRenderedPageBreak/>
        <w:t xml:space="preserve">5.7.4 Запасные части и детали маркируют обозначением чертежа на деталях и узлах. Допускается маркировку запасных частей выполнять на прикрепленных к ним бирках. </w:t>
      </w:r>
    </w:p>
    <w:p w:rsidR="007426C4" w:rsidRPr="00270E6F" w:rsidRDefault="007426C4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Cs/>
          <w:color w:val="auto"/>
        </w:rPr>
      </w:pPr>
    </w:p>
    <w:p w:rsid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b/>
          <w:bCs/>
          <w:color w:val="auto"/>
        </w:rPr>
        <w:t>5.8</w:t>
      </w:r>
      <w:r w:rsidRPr="00270E6F">
        <w:rPr>
          <w:rFonts w:ascii="Arial" w:eastAsia="Symbol" w:hAnsi="Arial" w:cs="Arial"/>
          <w:color w:val="auto"/>
        </w:rPr>
        <w:t xml:space="preserve"> </w:t>
      </w:r>
      <w:r w:rsidRPr="00270E6F">
        <w:rPr>
          <w:rFonts w:ascii="Arial" w:eastAsia="Symbol" w:hAnsi="Arial" w:cs="Arial"/>
          <w:b/>
          <w:bCs/>
          <w:color w:val="auto"/>
        </w:rPr>
        <w:t>Упаковка</w:t>
      </w:r>
      <w:r w:rsidRPr="00270E6F">
        <w:rPr>
          <w:rFonts w:ascii="Arial" w:eastAsia="Symbol" w:hAnsi="Arial" w:cs="Arial"/>
          <w:color w:val="auto"/>
        </w:rPr>
        <w:t xml:space="preserve"> </w:t>
      </w:r>
    </w:p>
    <w:p w:rsidR="00596FB7" w:rsidRPr="00270E6F" w:rsidRDefault="00596FB7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5.8.1</w:t>
      </w:r>
      <w:proofErr w:type="gramStart"/>
      <w:r w:rsidRPr="00270E6F">
        <w:rPr>
          <w:rFonts w:ascii="Arial" w:eastAsia="Symbol" w:hAnsi="Arial" w:cs="Arial"/>
          <w:color w:val="auto"/>
        </w:rPr>
        <w:t xml:space="preserve"> П</w:t>
      </w:r>
      <w:proofErr w:type="gramEnd"/>
      <w:r w:rsidRPr="00270E6F">
        <w:rPr>
          <w:rFonts w:ascii="Arial" w:eastAsia="Symbol" w:hAnsi="Arial" w:cs="Arial"/>
          <w:color w:val="auto"/>
        </w:rPr>
        <w:t>еред упаковкой с насоса должны быть сняты, при необходимости, ко</w:t>
      </w:r>
      <w:r w:rsidRPr="00270E6F">
        <w:rPr>
          <w:rFonts w:ascii="Arial" w:eastAsia="Symbol" w:hAnsi="Arial" w:cs="Arial"/>
          <w:color w:val="auto"/>
        </w:rPr>
        <w:t>н</w:t>
      </w:r>
      <w:r w:rsidRPr="00270E6F">
        <w:rPr>
          <w:rFonts w:ascii="Arial" w:eastAsia="Symbol" w:hAnsi="Arial" w:cs="Arial"/>
          <w:color w:val="auto"/>
        </w:rPr>
        <w:t xml:space="preserve">трольно-измерительные приборы. Насос и запасные детали должны быть очищены. Внутренние полости насоса должны быть осушены.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5.8.2 Насос и запасные детали, приспособления и специальный инструмент должны быть законсервированы по ГОСТ 9.014, вариант защиты – ВЗ-1, ВЗ-2. Срок действия консервации – три года.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5.8.3</w:t>
      </w:r>
      <w:proofErr w:type="gramStart"/>
      <w:r w:rsidRPr="00270E6F">
        <w:rPr>
          <w:rFonts w:ascii="Arial" w:eastAsia="Symbol" w:hAnsi="Arial" w:cs="Arial"/>
          <w:color w:val="auto"/>
        </w:rPr>
        <w:t xml:space="preserve"> П</w:t>
      </w:r>
      <w:proofErr w:type="gramEnd"/>
      <w:r w:rsidRPr="00270E6F">
        <w:rPr>
          <w:rFonts w:ascii="Arial" w:eastAsia="Symbol" w:hAnsi="Arial" w:cs="Arial"/>
          <w:color w:val="auto"/>
        </w:rPr>
        <w:t>осле консервации все отверстия насоса должны быть закрыты пробк</w:t>
      </w:r>
      <w:r w:rsidRPr="00270E6F">
        <w:rPr>
          <w:rFonts w:ascii="Arial" w:eastAsia="Symbol" w:hAnsi="Arial" w:cs="Arial"/>
          <w:color w:val="auto"/>
        </w:rPr>
        <w:t>а</w:t>
      </w:r>
      <w:r w:rsidRPr="00270E6F">
        <w:rPr>
          <w:rFonts w:ascii="Arial" w:eastAsia="Symbol" w:hAnsi="Arial" w:cs="Arial"/>
          <w:color w:val="auto"/>
        </w:rPr>
        <w:t xml:space="preserve">ми или заглушками.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5.8.4 Техническая и эксплуатационная документация должна быть помещена во влагонепроницаемый пакет и вложена в тару вместе с насосом.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Если насос и поставляемые с ним комплектующие изделия упаковываются в несколько ящиков, то на том ящике, в котором помещен пакет с документацией, должна быть сделана надпись: «Документация здесь».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В пакет с документацией должен быть вложен упаковочный лист, содержащий сведения о количестве и содержании упаковочных ящиков.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5.8.5 Насосы должны быть упакованы по одному в ящики по ГОСТ 2991, ГОСТ</w:t>
      </w:r>
      <w:r w:rsidR="00207BC1">
        <w:rPr>
          <w:rFonts w:ascii="Arial" w:eastAsia="Symbol" w:hAnsi="Arial" w:cs="Arial"/>
          <w:color w:val="auto"/>
        </w:rPr>
        <w:t> </w:t>
      </w:r>
      <w:r w:rsidRPr="00270E6F">
        <w:rPr>
          <w:rFonts w:ascii="Arial" w:eastAsia="Symbol" w:hAnsi="Arial" w:cs="Arial"/>
          <w:color w:val="auto"/>
        </w:rPr>
        <w:t xml:space="preserve">24634.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>Допускается по согласованию с потребителем транспортировать насосы без упаковки с обеспечением их сохранности от механических повреждений и атм</w:t>
      </w:r>
      <w:r w:rsidRPr="00270E6F">
        <w:rPr>
          <w:rFonts w:ascii="Arial" w:eastAsia="Symbol" w:hAnsi="Arial" w:cs="Arial"/>
          <w:color w:val="auto"/>
        </w:rPr>
        <w:t>о</w:t>
      </w:r>
      <w:r w:rsidRPr="00270E6F">
        <w:rPr>
          <w:rFonts w:ascii="Arial" w:eastAsia="Symbol" w:hAnsi="Arial" w:cs="Arial"/>
          <w:color w:val="auto"/>
        </w:rPr>
        <w:t xml:space="preserve">сферных осадков.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5.8.6 Упаковка должна быть проведена так, чтобы исключить перемещение груза в таре при погрузке, транспортировании и выгрузке. </w:t>
      </w:r>
    </w:p>
    <w:p w:rsidR="00270E6F" w:rsidRPr="00270E6F" w:rsidRDefault="00270E6F" w:rsidP="00270E6F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70E6F">
        <w:rPr>
          <w:rFonts w:ascii="Arial" w:eastAsia="Symbol" w:hAnsi="Arial" w:cs="Arial"/>
          <w:color w:val="auto"/>
        </w:rPr>
        <w:t xml:space="preserve">5.8.7 Тара должна иметь маркировку в соответствии с требованиями ГОСТ 14192. </w:t>
      </w:r>
    </w:p>
    <w:p w:rsidR="006249DD" w:rsidRPr="00715161" w:rsidRDefault="006249DD" w:rsidP="001C32A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46371F" w:rsidRDefault="0046371F" w:rsidP="0046371F">
      <w:pPr>
        <w:pStyle w:val="1"/>
        <w:jc w:val="both"/>
        <w:rPr>
          <w:rFonts w:ascii="Arial" w:hAnsi="Arial" w:cs="Arial"/>
          <w:sz w:val="24"/>
          <w:szCs w:val="24"/>
        </w:rPr>
      </w:pPr>
      <w:bookmarkStart w:id="12" w:name="i73858"/>
      <w:r w:rsidRPr="00812E68">
        <w:rPr>
          <w:rFonts w:ascii="Arial" w:hAnsi="Arial" w:cs="Arial"/>
          <w:sz w:val="24"/>
          <w:szCs w:val="24"/>
        </w:rPr>
        <w:t>6 Требования безопасности</w:t>
      </w:r>
      <w:bookmarkEnd w:id="12"/>
    </w:p>
    <w:p w:rsidR="00596FB7" w:rsidRPr="00596FB7" w:rsidRDefault="00596FB7" w:rsidP="00207BC1">
      <w:pPr>
        <w:ind w:firstLine="709"/>
        <w:rPr>
          <w:rFonts w:ascii="Arial" w:hAnsi="Arial" w:cs="Arial"/>
          <w:sz w:val="24"/>
          <w:szCs w:val="24"/>
        </w:rPr>
      </w:pP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 xml:space="preserve">6.1 Требования безопасности к конструкции насосов – по ГОСТ 12.2.037.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lastRenderedPageBreak/>
        <w:t xml:space="preserve">6.2 Насосы должны иметь специальные устройства, обеспечивающие </w:t>
      </w:r>
      <w:proofErr w:type="gramStart"/>
      <w:r w:rsidRPr="00556FF2">
        <w:rPr>
          <w:rFonts w:ascii="Arial" w:eastAsia="Symbol" w:hAnsi="Arial" w:cs="Arial"/>
          <w:color w:val="auto"/>
        </w:rPr>
        <w:t>бе</w:t>
      </w:r>
      <w:r w:rsidRPr="00556FF2">
        <w:rPr>
          <w:rFonts w:ascii="Arial" w:eastAsia="Symbol" w:hAnsi="Arial" w:cs="Arial"/>
          <w:color w:val="auto"/>
        </w:rPr>
        <w:t>з</w:t>
      </w:r>
      <w:r w:rsidRPr="00556FF2">
        <w:rPr>
          <w:rFonts w:ascii="Arial" w:eastAsia="Symbol" w:hAnsi="Arial" w:cs="Arial"/>
          <w:color w:val="auto"/>
        </w:rPr>
        <w:t>опасную</w:t>
      </w:r>
      <w:proofErr w:type="gramEnd"/>
      <w:r w:rsidRPr="00556FF2">
        <w:rPr>
          <w:rFonts w:ascii="Arial" w:eastAsia="Symbol" w:hAnsi="Arial" w:cs="Arial"/>
          <w:color w:val="auto"/>
        </w:rPr>
        <w:t xml:space="preserve"> строповку, подъем и транспортирование их при изготовлении и монтаже.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6.3 Расположение и конструкция сборочных единиц насоса должны обеспеч</w:t>
      </w:r>
      <w:r w:rsidRPr="00556FF2">
        <w:rPr>
          <w:rFonts w:ascii="Arial" w:eastAsia="Symbol" w:hAnsi="Arial" w:cs="Arial"/>
          <w:color w:val="auto"/>
        </w:rPr>
        <w:t>и</w:t>
      </w:r>
      <w:r w:rsidRPr="00556FF2">
        <w:rPr>
          <w:rFonts w:ascii="Arial" w:eastAsia="Symbol" w:hAnsi="Arial" w:cs="Arial"/>
          <w:color w:val="auto"/>
        </w:rPr>
        <w:t xml:space="preserve">вать свободный доступ к ним, безопасность при монтаже, эксплуатации и ремонте.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6.4</w:t>
      </w:r>
      <w:proofErr w:type="gramStart"/>
      <w:r w:rsidRPr="00556FF2">
        <w:rPr>
          <w:rFonts w:ascii="Arial" w:eastAsia="Symbol" w:hAnsi="Arial" w:cs="Arial"/>
          <w:color w:val="auto"/>
        </w:rPr>
        <w:t xml:space="preserve"> К</w:t>
      </w:r>
      <w:proofErr w:type="gramEnd"/>
      <w:r w:rsidRPr="00556FF2">
        <w:rPr>
          <w:rFonts w:ascii="Arial" w:eastAsia="Symbol" w:hAnsi="Arial" w:cs="Arial"/>
          <w:color w:val="auto"/>
        </w:rPr>
        <w:t xml:space="preserve"> испытанию и обслуживанию насоса допускаются лица, изучившие его устройство и правила эксплуатации.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556FF2">
        <w:rPr>
          <w:rFonts w:ascii="Arial" w:eastAsia="Symbol" w:hAnsi="Arial" w:cs="Arial"/>
          <w:color w:val="auto"/>
        </w:rPr>
        <w:t xml:space="preserve">6.5 Соединение и разъединение трубопроводов, а также подтяжка резьбовых соединений во время работы насоса запрещены. </w:t>
      </w:r>
    </w:p>
    <w:p w:rsidR="0046371F" w:rsidRPr="00F169AD" w:rsidRDefault="0046371F" w:rsidP="0046371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Default="0046371F" w:rsidP="00207BC1">
      <w:pPr>
        <w:pStyle w:val="1"/>
        <w:jc w:val="both"/>
        <w:rPr>
          <w:rFonts w:ascii="Arial" w:hAnsi="Arial" w:cs="Arial"/>
          <w:sz w:val="24"/>
          <w:szCs w:val="24"/>
        </w:rPr>
      </w:pPr>
      <w:bookmarkStart w:id="13" w:name="i85453"/>
      <w:r w:rsidRPr="007A5CBA">
        <w:rPr>
          <w:rFonts w:ascii="Arial" w:hAnsi="Arial" w:cs="Arial"/>
          <w:sz w:val="24"/>
          <w:szCs w:val="24"/>
        </w:rPr>
        <w:t>7 Требования охраны окружающей среды</w:t>
      </w:r>
      <w:bookmarkEnd w:id="13"/>
    </w:p>
    <w:p w:rsidR="00596FB7" w:rsidRPr="00596FB7" w:rsidRDefault="00596FB7" w:rsidP="00207BC1">
      <w:pPr>
        <w:ind w:firstLine="709"/>
        <w:rPr>
          <w:rFonts w:ascii="Arial" w:hAnsi="Arial" w:cs="Arial"/>
          <w:sz w:val="24"/>
          <w:szCs w:val="24"/>
        </w:rPr>
      </w:pPr>
    </w:p>
    <w:p w:rsidR="00556FF2" w:rsidRPr="00556FF2" w:rsidRDefault="00556FF2" w:rsidP="00207BC1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Подтекание смазочных материалов во время хранения, транспортирования и эксплуатации насоса не допускается.</w:t>
      </w:r>
    </w:p>
    <w:p w:rsidR="0046371F" w:rsidRPr="007A5CBA" w:rsidRDefault="0046371F" w:rsidP="00207BC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6371F" w:rsidRDefault="0046371F" w:rsidP="00207BC1">
      <w:pPr>
        <w:pStyle w:val="1"/>
        <w:jc w:val="both"/>
        <w:rPr>
          <w:rFonts w:ascii="Arial" w:hAnsi="Arial" w:cs="Arial"/>
          <w:sz w:val="24"/>
          <w:szCs w:val="24"/>
        </w:rPr>
      </w:pPr>
      <w:bookmarkStart w:id="14" w:name="i92793"/>
      <w:r w:rsidRPr="007A5CBA">
        <w:rPr>
          <w:rFonts w:ascii="Arial" w:hAnsi="Arial" w:cs="Arial"/>
          <w:sz w:val="24"/>
          <w:szCs w:val="24"/>
        </w:rPr>
        <w:t>8 Правила приемки</w:t>
      </w:r>
      <w:bookmarkEnd w:id="14"/>
    </w:p>
    <w:p w:rsidR="00596FB7" w:rsidRPr="00596FB7" w:rsidRDefault="00596FB7" w:rsidP="00207BC1">
      <w:pPr>
        <w:ind w:firstLine="709"/>
        <w:rPr>
          <w:rFonts w:ascii="Arial" w:hAnsi="Arial" w:cs="Arial"/>
          <w:sz w:val="24"/>
          <w:szCs w:val="24"/>
        </w:rPr>
      </w:pPr>
    </w:p>
    <w:p w:rsidR="00556FF2" w:rsidRDefault="00556FF2" w:rsidP="00207BC1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bookmarkStart w:id="15" w:name="i107871"/>
      <w:r w:rsidRPr="00556FF2">
        <w:rPr>
          <w:rFonts w:ascii="Arial" w:eastAsia="Symbol" w:hAnsi="Arial" w:cs="Arial"/>
          <w:b/>
          <w:bCs/>
          <w:color w:val="auto"/>
        </w:rPr>
        <w:t>8.1</w:t>
      </w:r>
      <w:r w:rsidRPr="00556FF2">
        <w:rPr>
          <w:rFonts w:ascii="Arial" w:eastAsia="Symbol" w:hAnsi="Arial" w:cs="Arial"/>
          <w:color w:val="auto"/>
        </w:rPr>
        <w:t xml:space="preserve"> </w:t>
      </w:r>
      <w:r w:rsidRPr="00556FF2">
        <w:rPr>
          <w:rFonts w:ascii="Arial" w:eastAsia="Symbol" w:hAnsi="Arial" w:cs="Arial"/>
          <w:b/>
          <w:bCs/>
          <w:color w:val="auto"/>
        </w:rPr>
        <w:t>Виды испытаний, общие положения</w:t>
      </w:r>
      <w:r w:rsidRPr="00556FF2">
        <w:rPr>
          <w:rFonts w:ascii="Arial" w:eastAsia="Symbol" w:hAnsi="Arial" w:cs="Arial"/>
          <w:color w:val="auto"/>
        </w:rPr>
        <w:t xml:space="preserve"> </w:t>
      </w:r>
    </w:p>
    <w:p w:rsidR="00596FB7" w:rsidRPr="00556FF2" w:rsidRDefault="00596FB7" w:rsidP="00207BC1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8.1.1</w:t>
      </w:r>
      <w:proofErr w:type="gramStart"/>
      <w:r w:rsidRPr="00556FF2">
        <w:rPr>
          <w:rFonts w:ascii="Arial" w:eastAsia="Symbol" w:hAnsi="Arial" w:cs="Arial"/>
          <w:color w:val="auto"/>
        </w:rPr>
        <w:t xml:space="preserve"> Д</w:t>
      </w:r>
      <w:proofErr w:type="gramEnd"/>
      <w:r w:rsidRPr="00556FF2">
        <w:rPr>
          <w:rFonts w:ascii="Arial" w:eastAsia="Symbol" w:hAnsi="Arial" w:cs="Arial"/>
          <w:color w:val="auto"/>
        </w:rPr>
        <w:t xml:space="preserve">ля насосов устанавливают следующие виды испытаний по ГОСТ 16504: предъявительские, приемосдаточные, периодические и типовые.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8.1.2</w:t>
      </w:r>
      <w:proofErr w:type="gramStart"/>
      <w:r w:rsidRPr="00556FF2">
        <w:rPr>
          <w:rFonts w:ascii="Arial" w:eastAsia="Symbol" w:hAnsi="Arial" w:cs="Arial"/>
          <w:color w:val="auto"/>
        </w:rPr>
        <w:t xml:space="preserve"> П</w:t>
      </w:r>
      <w:proofErr w:type="gramEnd"/>
      <w:r w:rsidRPr="00556FF2">
        <w:rPr>
          <w:rFonts w:ascii="Arial" w:eastAsia="Symbol" w:hAnsi="Arial" w:cs="Arial"/>
          <w:color w:val="auto"/>
        </w:rPr>
        <w:t>ериодически испытания, типовые испытания, испытания на надежность, а также испытания по определению отдельных показателей и характеристик насосов допускается проводить на предприятиях (организациях), имеющих необходимое и</w:t>
      </w:r>
      <w:r w:rsidRPr="00556FF2">
        <w:rPr>
          <w:rFonts w:ascii="Arial" w:eastAsia="Symbol" w:hAnsi="Arial" w:cs="Arial"/>
          <w:color w:val="auto"/>
        </w:rPr>
        <w:t>с</w:t>
      </w:r>
      <w:r w:rsidRPr="00556FF2">
        <w:rPr>
          <w:rFonts w:ascii="Arial" w:eastAsia="Symbol" w:hAnsi="Arial" w:cs="Arial"/>
          <w:color w:val="auto"/>
        </w:rPr>
        <w:t xml:space="preserve">пытательное оборудование. </w:t>
      </w:r>
    </w:p>
    <w:p w:rsid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8.1.3</w:t>
      </w:r>
      <w:proofErr w:type="gramStart"/>
      <w:r w:rsidRPr="00556FF2">
        <w:rPr>
          <w:rFonts w:ascii="Arial" w:eastAsia="Symbol" w:hAnsi="Arial" w:cs="Arial"/>
          <w:color w:val="auto"/>
        </w:rPr>
        <w:t xml:space="preserve"> Н</w:t>
      </w:r>
      <w:proofErr w:type="gramEnd"/>
      <w:r w:rsidRPr="00556FF2">
        <w:rPr>
          <w:rFonts w:ascii="Arial" w:eastAsia="Symbol" w:hAnsi="Arial" w:cs="Arial"/>
          <w:color w:val="auto"/>
        </w:rPr>
        <w:t>а испытания представляются насосы в сборе и полностью укомплект</w:t>
      </w:r>
      <w:r w:rsidRPr="00556FF2">
        <w:rPr>
          <w:rFonts w:ascii="Arial" w:eastAsia="Symbol" w:hAnsi="Arial" w:cs="Arial"/>
          <w:color w:val="auto"/>
        </w:rPr>
        <w:t>о</w:t>
      </w:r>
      <w:r w:rsidRPr="00556FF2">
        <w:rPr>
          <w:rFonts w:ascii="Arial" w:eastAsia="Symbol" w:hAnsi="Arial" w:cs="Arial"/>
          <w:color w:val="auto"/>
        </w:rPr>
        <w:t>ванные, согласно их технической документации. Детали, сборочные единицы и насос в целом должны быть приняты службой технического контроля предприятия-изготовителя в соответствии с требованиями настоящего стандарта, чертежей, те</w:t>
      </w:r>
      <w:r w:rsidRPr="00556FF2">
        <w:rPr>
          <w:rFonts w:ascii="Arial" w:eastAsia="Symbol" w:hAnsi="Arial" w:cs="Arial"/>
          <w:color w:val="auto"/>
        </w:rPr>
        <w:t>х</w:t>
      </w:r>
      <w:r w:rsidRPr="00556FF2">
        <w:rPr>
          <w:rFonts w:ascii="Arial" w:eastAsia="Symbol" w:hAnsi="Arial" w:cs="Arial"/>
          <w:color w:val="auto"/>
        </w:rPr>
        <w:t xml:space="preserve">нологического процесса и карт контроля. </w:t>
      </w:r>
    </w:p>
    <w:p w:rsidR="00B664EE" w:rsidRPr="00EF46B1" w:rsidRDefault="00B664EE" w:rsidP="00207BC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8.1.4 </w:t>
      </w:r>
      <w:r w:rsidRPr="00EF46B1">
        <w:rPr>
          <w:rFonts w:ascii="Arial" w:hAnsi="Arial" w:cs="Arial"/>
          <w:sz w:val="24"/>
          <w:szCs w:val="24"/>
        </w:rPr>
        <w:t>Испытания (исследования) по подтверждению соответствия продукции треб</w:t>
      </w:r>
      <w:r w:rsidRPr="00EF46B1">
        <w:rPr>
          <w:rFonts w:ascii="Arial" w:hAnsi="Arial" w:cs="Arial"/>
          <w:sz w:val="24"/>
          <w:szCs w:val="24"/>
        </w:rPr>
        <w:t>о</w:t>
      </w:r>
      <w:r w:rsidRPr="00EF46B1">
        <w:rPr>
          <w:rFonts w:ascii="Arial" w:hAnsi="Arial" w:cs="Arial"/>
          <w:sz w:val="24"/>
          <w:szCs w:val="24"/>
        </w:rPr>
        <w:t xml:space="preserve">ваниям </w:t>
      </w:r>
      <w:proofErr w:type="gramStart"/>
      <w:r w:rsidRPr="00EF46B1">
        <w:rPr>
          <w:rFonts w:ascii="Arial" w:hAnsi="Arial" w:cs="Arial"/>
          <w:sz w:val="24"/>
          <w:szCs w:val="24"/>
        </w:rPr>
        <w:t>пожарной</w:t>
      </w:r>
      <w:proofErr w:type="gramEnd"/>
      <w:r w:rsidRPr="00EF46B1">
        <w:rPr>
          <w:rFonts w:ascii="Arial" w:hAnsi="Arial" w:cs="Arial"/>
          <w:sz w:val="24"/>
          <w:szCs w:val="24"/>
        </w:rPr>
        <w:t xml:space="preserve"> безопасности осуществляются с привлечением организаций, а</w:t>
      </w:r>
      <w:r w:rsidRPr="00EF46B1">
        <w:rPr>
          <w:rFonts w:ascii="Arial" w:hAnsi="Arial" w:cs="Arial"/>
          <w:sz w:val="24"/>
          <w:szCs w:val="24"/>
        </w:rPr>
        <w:t>к</w:t>
      </w:r>
      <w:r w:rsidRPr="00EF46B1">
        <w:rPr>
          <w:rFonts w:ascii="Arial" w:hAnsi="Arial" w:cs="Arial"/>
          <w:sz w:val="24"/>
          <w:szCs w:val="24"/>
        </w:rPr>
        <w:t xml:space="preserve">кредитованных на право проведения этих испытаний (исследований). </w:t>
      </w:r>
    </w:p>
    <w:p w:rsidR="00B664EE" w:rsidRPr="00EF46B1" w:rsidRDefault="00B664EE" w:rsidP="00207BC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6B1">
        <w:rPr>
          <w:rFonts w:ascii="Arial" w:hAnsi="Arial" w:cs="Arial"/>
          <w:sz w:val="24"/>
          <w:szCs w:val="24"/>
        </w:rPr>
        <w:lastRenderedPageBreak/>
        <w:t>Места проведения  испытаний (исследований) определяются представителями о</w:t>
      </w:r>
      <w:r w:rsidRPr="00EF46B1">
        <w:rPr>
          <w:rFonts w:ascii="Arial" w:hAnsi="Arial" w:cs="Arial"/>
          <w:sz w:val="24"/>
          <w:szCs w:val="24"/>
        </w:rPr>
        <w:t>р</w:t>
      </w:r>
      <w:r w:rsidRPr="00EF46B1">
        <w:rPr>
          <w:rFonts w:ascii="Arial" w:hAnsi="Arial" w:cs="Arial"/>
          <w:sz w:val="24"/>
          <w:szCs w:val="24"/>
        </w:rPr>
        <w:t>ганизаций, аккредитованных на право проведения этих испытаний.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color w:val="auto"/>
        </w:rPr>
      </w:pPr>
      <w:r w:rsidRPr="00556FF2">
        <w:rPr>
          <w:rFonts w:ascii="Arial" w:eastAsia="Symbol" w:hAnsi="Arial" w:cs="Arial"/>
          <w:b/>
          <w:bCs/>
          <w:color w:val="auto"/>
        </w:rPr>
        <w:t>8.2</w:t>
      </w:r>
      <w:r w:rsidRPr="00556FF2">
        <w:rPr>
          <w:rFonts w:ascii="Arial" w:eastAsia="Symbol" w:hAnsi="Arial" w:cs="Arial"/>
          <w:b/>
          <w:color w:val="auto"/>
        </w:rPr>
        <w:t xml:space="preserve"> </w:t>
      </w:r>
      <w:r w:rsidRPr="00556FF2">
        <w:rPr>
          <w:rFonts w:ascii="Arial" w:eastAsia="Symbol" w:hAnsi="Arial" w:cs="Arial"/>
          <w:b/>
          <w:bCs/>
          <w:color w:val="auto"/>
        </w:rPr>
        <w:t>Предъявительские испытания</w:t>
      </w:r>
      <w:r w:rsidRPr="00556FF2">
        <w:rPr>
          <w:rFonts w:ascii="Arial" w:eastAsia="Symbol" w:hAnsi="Arial" w:cs="Arial"/>
          <w:b/>
          <w:color w:val="auto"/>
        </w:rPr>
        <w:t xml:space="preserve"> </w:t>
      </w:r>
    </w:p>
    <w:p w:rsidR="00B664EE" w:rsidRPr="00556FF2" w:rsidRDefault="00B664EE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color w:val="auto"/>
        </w:rPr>
      </w:pP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 xml:space="preserve">8.2.1 Предъявительским испытаниям подлежит каждый насос.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8.2.2 Насосы, не выдержавшие предъявительских испытаний, подлежат возврату для устранения причин возникновения дефектов, повторной проверки и последу</w:t>
      </w:r>
      <w:r w:rsidRPr="00556FF2">
        <w:rPr>
          <w:rFonts w:ascii="Arial" w:eastAsia="Symbol" w:hAnsi="Arial" w:cs="Arial"/>
          <w:color w:val="auto"/>
        </w:rPr>
        <w:t>ю</w:t>
      </w:r>
      <w:r w:rsidRPr="00556FF2">
        <w:rPr>
          <w:rFonts w:ascii="Arial" w:eastAsia="Symbol" w:hAnsi="Arial" w:cs="Arial"/>
          <w:color w:val="auto"/>
        </w:rPr>
        <w:t xml:space="preserve">щего предъявления на испытания. </w:t>
      </w:r>
    </w:p>
    <w:p w:rsidR="00726389" w:rsidRPr="00556FF2" w:rsidRDefault="00726389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color w:val="auto"/>
        </w:rPr>
      </w:pPr>
      <w:r w:rsidRPr="00556FF2">
        <w:rPr>
          <w:rFonts w:ascii="Arial" w:eastAsia="Symbol" w:hAnsi="Arial" w:cs="Arial"/>
          <w:b/>
          <w:bCs/>
          <w:color w:val="auto"/>
        </w:rPr>
        <w:t>8.3</w:t>
      </w:r>
      <w:r w:rsidRPr="00556FF2">
        <w:rPr>
          <w:rFonts w:ascii="Arial" w:eastAsia="Symbol" w:hAnsi="Arial" w:cs="Arial"/>
          <w:b/>
          <w:color w:val="auto"/>
        </w:rPr>
        <w:t xml:space="preserve"> </w:t>
      </w:r>
      <w:r w:rsidRPr="00556FF2">
        <w:rPr>
          <w:rFonts w:ascii="Arial" w:eastAsia="Symbol" w:hAnsi="Arial" w:cs="Arial"/>
          <w:b/>
          <w:bCs/>
          <w:color w:val="auto"/>
        </w:rPr>
        <w:t>Приемосдаточные испытания</w:t>
      </w:r>
      <w:r w:rsidRPr="00556FF2">
        <w:rPr>
          <w:rFonts w:ascii="Arial" w:eastAsia="Symbol" w:hAnsi="Arial" w:cs="Arial"/>
          <w:b/>
          <w:color w:val="auto"/>
        </w:rPr>
        <w:t xml:space="preserve"> </w:t>
      </w:r>
    </w:p>
    <w:p w:rsidR="00B664EE" w:rsidRPr="00556FF2" w:rsidRDefault="00B664EE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color w:val="auto"/>
        </w:rPr>
      </w:pP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 xml:space="preserve">8.3.1 Приемосдаточным испытаниям подлежит каждый насос, выдержавший предъявительские испытания.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8.3.2 Принятыми считаются насосы, выдержавшие испытания, укомплектова</w:t>
      </w:r>
      <w:r w:rsidRPr="00556FF2">
        <w:rPr>
          <w:rFonts w:ascii="Arial" w:eastAsia="Symbol" w:hAnsi="Arial" w:cs="Arial"/>
          <w:color w:val="auto"/>
        </w:rPr>
        <w:t>н</w:t>
      </w:r>
      <w:r w:rsidRPr="00556FF2">
        <w:rPr>
          <w:rFonts w:ascii="Arial" w:eastAsia="Symbol" w:hAnsi="Arial" w:cs="Arial"/>
          <w:color w:val="auto"/>
        </w:rPr>
        <w:t xml:space="preserve">ные и упакованные в соответствии с требованиями настоящего стандарта.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8.3.3</w:t>
      </w:r>
      <w:proofErr w:type="gramStart"/>
      <w:r w:rsidRPr="00556FF2">
        <w:rPr>
          <w:rFonts w:ascii="Arial" w:eastAsia="Symbol" w:hAnsi="Arial" w:cs="Arial"/>
          <w:color w:val="auto"/>
        </w:rPr>
        <w:t xml:space="preserve"> Д</w:t>
      </w:r>
      <w:proofErr w:type="gramEnd"/>
      <w:r w:rsidRPr="00556FF2">
        <w:rPr>
          <w:rFonts w:ascii="Arial" w:eastAsia="Symbol" w:hAnsi="Arial" w:cs="Arial"/>
          <w:color w:val="auto"/>
        </w:rPr>
        <w:t xml:space="preserve">опускается учитывать результаты предъявительских испытаний или совмещать их с приемосдаточными.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b/>
          <w:bCs/>
          <w:color w:val="auto"/>
        </w:rPr>
        <w:t>8.4</w:t>
      </w:r>
      <w:r w:rsidRPr="00556FF2">
        <w:rPr>
          <w:rFonts w:ascii="Arial" w:eastAsia="Symbol" w:hAnsi="Arial" w:cs="Arial"/>
          <w:color w:val="auto"/>
        </w:rPr>
        <w:t xml:space="preserve"> </w:t>
      </w:r>
      <w:r w:rsidRPr="00556FF2">
        <w:rPr>
          <w:rFonts w:ascii="Arial" w:eastAsia="Symbol" w:hAnsi="Arial" w:cs="Arial"/>
          <w:b/>
          <w:bCs/>
          <w:color w:val="auto"/>
        </w:rPr>
        <w:t>Периодические испытания</w:t>
      </w:r>
      <w:r w:rsidRPr="00556FF2">
        <w:rPr>
          <w:rFonts w:ascii="Arial" w:eastAsia="Symbol" w:hAnsi="Arial" w:cs="Arial"/>
          <w:color w:val="auto"/>
        </w:rPr>
        <w:t xml:space="preserve"> </w:t>
      </w:r>
    </w:p>
    <w:p w:rsidR="00B664EE" w:rsidRPr="00556FF2" w:rsidRDefault="00B664EE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556FF2" w:rsidRPr="00556FF2" w:rsidRDefault="00556FF2" w:rsidP="00556FF2">
      <w:pPr>
        <w:pStyle w:val="1a"/>
        <w:ind w:left="0" w:right="0"/>
        <w:rPr>
          <w:rFonts w:ascii="Arial" w:eastAsia="Symbol" w:hAnsi="Arial" w:cs="Arial"/>
          <w:sz w:val="24"/>
          <w:szCs w:val="24"/>
        </w:rPr>
      </w:pPr>
      <w:r w:rsidRPr="00556FF2">
        <w:rPr>
          <w:rFonts w:ascii="Arial" w:eastAsia="Symbol" w:hAnsi="Arial" w:cs="Arial"/>
          <w:sz w:val="24"/>
          <w:szCs w:val="24"/>
        </w:rPr>
        <w:t xml:space="preserve">8.4.1 Периодические испытания насосов проводятся предприятиями </w:t>
      </w:r>
      <w:r w:rsidR="003136A8">
        <w:rPr>
          <w:rFonts w:ascii="Arial" w:eastAsia="Symbol" w:hAnsi="Arial" w:cs="Arial"/>
          <w:sz w:val="24"/>
          <w:szCs w:val="24"/>
        </w:rPr>
        <w:t>-</w:t>
      </w:r>
      <w:r w:rsidRPr="00556FF2">
        <w:rPr>
          <w:rFonts w:ascii="Arial" w:eastAsia="Symbol" w:hAnsi="Arial" w:cs="Arial"/>
          <w:sz w:val="24"/>
          <w:szCs w:val="24"/>
        </w:rPr>
        <w:t xml:space="preserve"> изгот</w:t>
      </w:r>
      <w:r w:rsidRPr="00556FF2">
        <w:rPr>
          <w:rFonts w:ascii="Arial" w:eastAsia="Symbol" w:hAnsi="Arial" w:cs="Arial"/>
          <w:sz w:val="24"/>
          <w:szCs w:val="24"/>
        </w:rPr>
        <w:t>о</w:t>
      </w:r>
      <w:r w:rsidRPr="00556FF2">
        <w:rPr>
          <w:rFonts w:ascii="Arial" w:eastAsia="Symbol" w:hAnsi="Arial" w:cs="Arial"/>
          <w:sz w:val="24"/>
          <w:szCs w:val="24"/>
        </w:rPr>
        <w:t>вителями не реже одного раза в год при наличии изготовления насосов данного типа в течение года после предыдущих периодических испытаний. Для проведения пер</w:t>
      </w:r>
      <w:r w:rsidRPr="00556FF2">
        <w:rPr>
          <w:rFonts w:ascii="Arial" w:eastAsia="Symbol" w:hAnsi="Arial" w:cs="Arial"/>
          <w:sz w:val="24"/>
          <w:szCs w:val="24"/>
        </w:rPr>
        <w:t>и</w:t>
      </w:r>
      <w:r w:rsidRPr="00556FF2">
        <w:rPr>
          <w:rFonts w:ascii="Arial" w:eastAsia="Symbol" w:hAnsi="Arial" w:cs="Arial"/>
          <w:sz w:val="24"/>
          <w:szCs w:val="24"/>
        </w:rPr>
        <w:t>одических испытаний отбирается не менее одного образца насосов каждого типа, пр</w:t>
      </w:r>
      <w:r w:rsidRPr="00556FF2">
        <w:rPr>
          <w:rFonts w:ascii="Arial" w:eastAsia="Symbol" w:hAnsi="Arial" w:cs="Arial"/>
          <w:sz w:val="24"/>
          <w:szCs w:val="24"/>
        </w:rPr>
        <w:t>о</w:t>
      </w:r>
      <w:r w:rsidRPr="00556FF2">
        <w:rPr>
          <w:rFonts w:ascii="Arial" w:eastAsia="Symbol" w:hAnsi="Arial" w:cs="Arial"/>
          <w:sz w:val="24"/>
          <w:szCs w:val="24"/>
        </w:rPr>
        <w:t xml:space="preserve">шедших в установленном порядке приемо-сдаточные испытания. </w:t>
      </w:r>
    </w:p>
    <w:p w:rsidR="00556FF2" w:rsidRPr="00556FF2" w:rsidRDefault="00556FF2" w:rsidP="00556FF2">
      <w:pPr>
        <w:pStyle w:val="1a"/>
        <w:ind w:left="0" w:right="0"/>
        <w:rPr>
          <w:rFonts w:ascii="Arial" w:eastAsia="Symbol" w:hAnsi="Arial" w:cs="Arial"/>
          <w:sz w:val="24"/>
          <w:szCs w:val="24"/>
        </w:rPr>
      </w:pPr>
      <w:r w:rsidRPr="00556FF2">
        <w:rPr>
          <w:rFonts w:ascii="Arial" w:eastAsia="Symbol" w:hAnsi="Arial" w:cs="Arial"/>
          <w:sz w:val="24"/>
          <w:szCs w:val="24"/>
        </w:rPr>
        <w:t>8.4.2</w:t>
      </w:r>
      <w:proofErr w:type="gramStart"/>
      <w:r w:rsidRPr="00556FF2">
        <w:rPr>
          <w:rFonts w:ascii="Arial" w:eastAsia="Symbol" w:hAnsi="Arial" w:cs="Arial"/>
          <w:sz w:val="24"/>
          <w:szCs w:val="24"/>
        </w:rPr>
        <w:t xml:space="preserve"> П</w:t>
      </w:r>
      <w:proofErr w:type="gramEnd"/>
      <w:r w:rsidRPr="00556FF2">
        <w:rPr>
          <w:rFonts w:ascii="Arial" w:eastAsia="Symbol" w:hAnsi="Arial" w:cs="Arial"/>
          <w:sz w:val="24"/>
          <w:szCs w:val="24"/>
        </w:rPr>
        <w:t>ри положительных результатах испытаний считается подтвержденным качество насосов, выпущенных за контролируемый период, а также возможность их дальнейшего производства и приемки по той же документации до получения резул</w:t>
      </w:r>
      <w:r w:rsidRPr="00556FF2">
        <w:rPr>
          <w:rFonts w:ascii="Arial" w:eastAsia="Symbol" w:hAnsi="Arial" w:cs="Arial"/>
          <w:sz w:val="24"/>
          <w:szCs w:val="24"/>
        </w:rPr>
        <w:t>ь</w:t>
      </w:r>
      <w:r w:rsidRPr="00556FF2">
        <w:rPr>
          <w:rFonts w:ascii="Arial" w:eastAsia="Symbol" w:hAnsi="Arial" w:cs="Arial"/>
          <w:sz w:val="24"/>
          <w:szCs w:val="24"/>
        </w:rPr>
        <w:t xml:space="preserve">татов очередных периодических испытаний.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8.4.3</w:t>
      </w:r>
      <w:proofErr w:type="gramStart"/>
      <w:r w:rsidRPr="00556FF2">
        <w:rPr>
          <w:rFonts w:ascii="Arial" w:eastAsia="Symbol" w:hAnsi="Arial" w:cs="Arial"/>
          <w:color w:val="auto"/>
        </w:rPr>
        <w:t xml:space="preserve"> П</w:t>
      </w:r>
      <w:proofErr w:type="gramEnd"/>
      <w:r w:rsidRPr="00556FF2">
        <w:rPr>
          <w:rFonts w:ascii="Arial" w:eastAsia="Symbol" w:hAnsi="Arial" w:cs="Arial"/>
          <w:color w:val="auto"/>
        </w:rPr>
        <w:t>ри отрицательных результатах испытаний должны быть приостановл</w:t>
      </w:r>
      <w:r w:rsidRPr="00556FF2">
        <w:rPr>
          <w:rFonts w:ascii="Arial" w:eastAsia="Symbol" w:hAnsi="Arial" w:cs="Arial"/>
          <w:color w:val="auto"/>
        </w:rPr>
        <w:t>е</w:t>
      </w:r>
      <w:r w:rsidRPr="00556FF2">
        <w:rPr>
          <w:rFonts w:ascii="Arial" w:eastAsia="Symbol" w:hAnsi="Arial" w:cs="Arial"/>
          <w:color w:val="auto"/>
        </w:rPr>
        <w:t xml:space="preserve">ны приемка и отгрузка насосов до выявления причин возникновения </w:t>
      </w:r>
      <w:r w:rsidRPr="00556FF2">
        <w:rPr>
          <w:rFonts w:ascii="Arial" w:eastAsia="Symbol" w:hAnsi="Arial" w:cs="Arial"/>
          <w:color w:val="auto"/>
        </w:rPr>
        <w:lastRenderedPageBreak/>
        <w:t>дефектов, их устранения и получения положительных результатов повторных испытаний на удв</w:t>
      </w:r>
      <w:r w:rsidRPr="00556FF2">
        <w:rPr>
          <w:rFonts w:ascii="Arial" w:eastAsia="Symbol" w:hAnsi="Arial" w:cs="Arial"/>
          <w:color w:val="auto"/>
        </w:rPr>
        <w:t>о</w:t>
      </w:r>
      <w:r w:rsidRPr="00556FF2">
        <w:rPr>
          <w:rFonts w:ascii="Arial" w:eastAsia="Symbol" w:hAnsi="Arial" w:cs="Arial"/>
          <w:color w:val="auto"/>
        </w:rPr>
        <w:t xml:space="preserve">енном количестве насосов.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b/>
          <w:bCs/>
          <w:color w:val="auto"/>
        </w:rPr>
        <w:t>8.5</w:t>
      </w:r>
      <w:r w:rsidRPr="00556FF2">
        <w:rPr>
          <w:rFonts w:ascii="Arial" w:eastAsia="Symbol" w:hAnsi="Arial" w:cs="Arial"/>
          <w:color w:val="auto"/>
        </w:rPr>
        <w:t xml:space="preserve"> </w:t>
      </w:r>
      <w:r w:rsidRPr="00556FF2">
        <w:rPr>
          <w:rFonts w:ascii="Arial" w:eastAsia="Symbol" w:hAnsi="Arial" w:cs="Arial"/>
          <w:b/>
          <w:bCs/>
          <w:color w:val="auto"/>
        </w:rPr>
        <w:t>Типовые испытания</w:t>
      </w:r>
      <w:r w:rsidRPr="00556FF2">
        <w:rPr>
          <w:rFonts w:ascii="Arial" w:eastAsia="Symbol" w:hAnsi="Arial" w:cs="Arial"/>
          <w:color w:val="auto"/>
        </w:rPr>
        <w:t xml:space="preserve"> </w:t>
      </w:r>
    </w:p>
    <w:p w:rsidR="00726389" w:rsidRPr="00556FF2" w:rsidRDefault="00726389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proofErr w:type="gramStart"/>
      <w:r w:rsidRPr="00556FF2">
        <w:rPr>
          <w:rFonts w:ascii="Arial" w:eastAsia="Symbol" w:hAnsi="Arial" w:cs="Arial"/>
          <w:color w:val="auto"/>
        </w:rPr>
        <w:t>8.5.1 Типовые испытания следует проводить при намерении внесения в ко</w:t>
      </w:r>
      <w:r w:rsidRPr="00556FF2">
        <w:rPr>
          <w:rFonts w:ascii="Arial" w:eastAsia="Symbol" w:hAnsi="Arial" w:cs="Arial"/>
          <w:color w:val="auto"/>
        </w:rPr>
        <w:t>н</w:t>
      </w:r>
      <w:r w:rsidRPr="00556FF2">
        <w:rPr>
          <w:rFonts w:ascii="Arial" w:eastAsia="Symbol" w:hAnsi="Arial" w:cs="Arial"/>
          <w:color w:val="auto"/>
        </w:rPr>
        <w:t>струкцию или технологию изготовления насосов изменений, которые могут повлиять на показатели назначения и качества, с целью определения эффективности и цел</w:t>
      </w:r>
      <w:r w:rsidRPr="00556FF2">
        <w:rPr>
          <w:rFonts w:ascii="Arial" w:eastAsia="Symbol" w:hAnsi="Arial" w:cs="Arial"/>
          <w:color w:val="auto"/>
        </w:rPr>
        <w:t>е</w:t>
      </w:r>
      <w:r w:rsidRPr="00556FF2">
        <w:rPr>
          <w:rFonts w:ascii="Arial" w:eastAsia="Symbol" w:hAnsi="Arial" w:cs="Arial"/>
          <w:color w:val="auto"/>
        </w:rPr>
        <w:t xml:space="preserve">сообразности внесения изменений. </w:t>
      </w:r>
      <w:proofErr w:type="gramEnd"/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8.5.2</w:t>
      </w:r>
      <w:proofErr w:type="gramStart"/>
      <w:r w:rsidRPr="00556FF2">
        <w:rPr>
          <w:rFonts w:ascii="Arial" w:eastAsia="Symbol" w:hAnsi="Arial" w:cs="Arial"/>
          <w:color w:val="auto"/>
        </w:rPr>
        <w:t xml:space="preserve"> П</w:t>
      </w:r>
      <w:proofErr w:type="gramEnd"/>
      <w:r w:rsidRPr="00556FF2">
        <w:rPr>
          <w:rFonts w:ascii="Arial" w:eastAsia="Symbol" w:hAnsi="Arial" w:cs="Arial"/>
          <w:color w:val="auto"/>
        </w:rPr>
        <w:t xml:space="preserve">ри положительных результатах типовых испытаний изменения вносят в техническую документацию в установленном порядке.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b/>
          <w:bCs/>
          <w:color w:val="auto"/>
        </w:rPr>
        <w:t>8.6</w:t>
      </w:r>
      <w:r w:rsidRPr="00556FF2">
        <w:rPr>
          <w:rFonts w:ascii="Arial" w:eastAsia="Symbol" w:hAnsi="Arial" w:cs="Arial"/>
          <w:color w:val="auto"/>
        </w:rPr>
        <w:t xml:space="preserve"> </w:t>
      </w:r>
      <w:r w:rsidRPr="00556FF2">
        <w:rPr>
          <w:rFonts w:ascii="Arial" w:eastAsia="Symbol" w:hAnsi="Arial" w:cs="Arial"/>
          <w:b/>
          <w:bCs/>
          <w:color w:val="auto"/>
        </w:rPr>
        <w:t>Контрольные испытания на надежность</w:t>
      </w:r>
      <w:r w:rsidRPr="00556FF2">
        <w:rPr>
          <w:rFonts w:ascii="Arial" w:eastAsia="Symbol" w:hAnsi="Arial" w:cs="Arial"/>
          <w:color w:val="auto"/>
        </w:rPr>
        <w:t xml:space="preserve"> </w:t>
      </w:r>
    </w:p>
    <w:p w:rsidR="00726389" w:rsidRPr="00556FF2" w:rsidRDefault="00726389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8.6.1 Контрольные испытания на надежность следует проводить не реже одного раза в три года. Испытаниям подвергают два насоса, выдержавших приемосд</w:t>
      </w:r>
      <w:r w:rsidRPr="00556FF2">
        <w:rPr>
          <w:rFonts w:ascii="Arial" w:eastAsia="Symbol" w:hAnsi="Arial" w:cs="Arial"/>
          <w:color w:val="auto"/>
        </w:rPr>
        <w:t>а</w:t>
      </w:r>
      <w:r w:rsidRPr="00556FF2">
        <w:rPr>
          <w:rFonts w:ascii="Arial" w:eastAsia="Symbol" w:hAnsi="Arial" w:cs="Arial"/>
          <w:color w:val="auto"/>
        </w:rPr>
        <w:t>точные испытания, один – из текущего выпуска, второй – после трех лет хранения его в з</w:t>
      </w:r>
      <w:r w:rsidRPr="00556FF2">
        <w:rPr>
          <w:rFonts w:ascii="Arial" w:eastAsia="Symbol" w:hAnsi="Arial" w:cs="Arial"/>
          <w:color w:val="auto"/>
        </w:rPr>
        <w:t>а</w:t>
      </w:r>
      <w:r w:rsidRPr="00556FF2">
        <w:rPr>
          <w:rFonts w:ascii="Arial" w:eastAsia="Symbol" w:hAnsi="Arial" w:cs="Arial"/>
          <w:color w:val="auto"/>
        </w:rPr>
        <w:t xml:space="preserve">консервированном состоянии.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8.6.2 Испытания на надежность проводятся согласно  5.2.1.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8.6.3</w:t>
      </w:r>
      <w:proofErr w:type="gramStart"/>
      <w:r w:rsidRPr="00556FF2">
        <w:rPr>
          <w:rFonts w:ascii="Arial" w:eastAsia="Symbol" w:hAnsi="Arial" w:cs="Arial"/>
          <w:color w:val="auto"/>
        </w:rPr>
        <w:t xml:space="preserve"> П</w:t>
      </w:r>
      <w:proofErr w:type="gramEnd"/>
      <w:r w:rsidRPr="00556FF2">
        <w:rPr>
          <w:rFonts w:ascii="Arial" w:eastAsia="Symbol" w:hAnsi="Arial" w:cs="Arial"/>
          <w:color w:val="auto"/>
        </w:rPr>
        <w:t>ри контроле и оценке конкретных показателей надежности не учитыв</w:t>
      </w:r>
      <w:r w:rsidRPr="00556FF2">
        <w:rPr>
          <w:rFonts w:ascii="Arial" w:eastAsia="Symbol" w:hAnsi="Arial" w:cs="Arial"/>
          <w:color w:val="auto"/>
        </w:rPr>
        <w:t>а</w:t>
      </w:r>
      <w:r w:rsidRPr="00556FF2">
        <w:rPr>
          <w:rFonts w:ascii="Arial" w:eastAsia="Symbol" w:hAnsi="Arial" w:cs="Arial"/>
          <w:color w:val="auto"/>
        </w:rPr>
        <w:t xml:space="preserve">ют следующие отказы, зафиксированные при испытаниях, вызванные: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 xml:space="preserve">- воздействием внешних факторов, не предусмотренных в нормативно-технических документах на насосы; 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 xml:space="preserve">- </w:t>
      </w:r>
      <w:proofErr w:type="gramStart"/>
      <w:r w:rsidRPr="00556FF2">
        <w:rPr>
          <w:rFonts w:ascii="Arial" w:eastAsia="Symbol" w:hAnsi="Arial" w:cs="Arial"/>
          <w:color w:val="auto"/>
        </w:rPr>
        <w:t>нарушением</w:t>
      </w:r>
      <w:proofErr w:type="gramEnd"/>
      <w:r w:rsidRPr="00556FF2">
        <w:rPr>
          <w:rFonts w:ascii="Arial" w:eastAsia="Symbol" w:hAnsi="Arial" w:cs="Arial"/>
          <w:color w:val="auto"/>
        </w:rPr>
        <w:t xml:space="preserve"> обслуживающим персоналом инструкции по эксплуатации и р</w:t>
      </w:r>
      <w:r w:rsidRPr="00556FF2">
        <w:rPr>
          <w:rFonts w:ascii="Arial" w:eastAsia="Symbol" w:hAnsi="Arial" w:cs="Arial"/>
          <w:color w:val="auto"/>
        </w:rPr>
        <w:t>е</w:t>
      </w:r>
      <w:r w:rsidRPr="00556FF2">
        <w:rPr>
          <w:rFonts w:ascii="Arial" w:eastAsia="Symbol" w:hAnsi="Arial" w:cs="Arial"/>
          <w:color w:val="auto"/>
        </w:rPr>
        <w:t>монтной документации.</w:t>
      </w:r>
    </w:p>
    <w:p w:rsidR="00556FF2" w:rsidRP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b/>
          <w:bCs/>
          <w:color w:val="auto"/>
        </w:rPr>
        <w:t>8.7</w:t>
      </w:r>
      <w:r w:rsidRPr="00556FF2">
        <w:rPr>
          <w:rFonts w:ascii="Arial" w:eastAsia="Symbol" w:hAnsi="Arial" w:cs="Arial"/>
          <w:color w:val="auto"/>
        </w:rPr>
        <w:t xml:space="preserve"> </w:t>
      </w:r>
      <w:r w:rsidRPr="00556FF2">
        <w:rPr>
          <w:rFonts w:ascii="Arial" w:eastAsia="Symbol" w:hAnsi="Arial" w:cs="Arial"/>
          <w:b/>
          <w:bCs/>
          <w:color w:val="auto"/>
        </w:rPr>
        <w:t>Содержание испытаний</w:t>
      </w:r>
      <w:r w:rsidRPr="00556FF2">
        <w:rPr>
          <w:rFonts w:ascii="Arial" w:eastAsia="Symbol" w:hAnsi="Arial" w:cs="Arial"/>
          <w:color w:val="auto"/>
        </w:rPr>
        <w:t xml:space="preserve"> </w:t>
      </w:r>
    </w:p>
    <w:p w:rsidR="00726389" w:rsidRPr="00556FF2" w:rsidRDefault="00726389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556FF2" w:rsidRDefault="00556FF2" w:rsidP="00556FF2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556FF2">
        <w:rPr>
          <w:rFonts w:ascii="Arial" w:eastAsia="Symbol" w:hAnsi="Arial" w:cs="Arial"/>
          <w:color w:val="auto"/>
        </w:rPr>
        <w:t>8.7.1 Содержание испытаний в зависимости от их вида должно соответств</w:t>
      </w:r>
      <w:r w:rsidRPr="00556FF2">
        <w:rPr>
          <w:rFonts w:ascii="Arial" w:eastAsia="Symbol" w:hAnsi="Arial" w:cs="Arial"/>
          <w:color w:val="auto"/>
        </w:rPr>
        <w:t>о</w:t>
      </w:r>
      <w:r w:rsidRPr="00556FF2">
        <w:rPr>
          <w:rFonts w:ascii="Arial" w:eastAsia="Symbol" w:hAnsi="Arial" w:cs="Arial"/>
          <w:color w:val="auto"/>
        </w:rPr>
        <w:t xml:space="preserve">вать таблице 4. </w:t>
      </w:r>
    </w:p>
    <w:p w:rsidR="00207BC1" w:rsidRDefault="00207BC1">
      <w:pPr>
        <w:rPr>
          <w:rFonts w:ascii="Arial" w:eastAsia="Symbol" w:hAnsi="Arial" w:cs="Arial"/>
          <w:sz w:val="24"/>
          <w:szCs w:val="24"/>
        </w:rPr>
      </w:pPr>
      <w:r>
        <w:rPr>
          <w:rFonts w:ascii="Arial" w:eastAsia="Symbol" w:hAnsi="Arial" w:cs="Arial"/>
        </w:rPr>
        <w:br w:type="page"/>
      </w:r>
    </w:p>
    <w:p w:rsidR="00556FF2" w:rsidRPr="00556FF2" w:rsidRDefault="00556FF2" w:rsidP="00556FF2">
      <w:pPr>
        <w:spacing w:line="360" w:lineRule="auto"/>
        <w:jc w:val="both"/>
        <w:rPr>
          <w:rFonts w:ascii="Arial" w:eastAsia="Symbol" w:hAnsi="Arial" w:cs="Arial"/>
          <w:sz w:val="24"/>
          <w:szCs w:val="24"/>
        </w:rPr>
      </w:pPr>
      <w:r w:rsidRPr="00556FF2">
        <w:rPr>
          <w:rFonts w:ascii="Arial" w:eastAsia="Symbol" w:hAnsi="Arial" w:cs="Arial"/>
          <w:sz w:val="24"/>
          <w:szCs w:val="24"/>
        </w:rPr>
        <w:lastRenderedPageBreak/>
        <w:t>Т</w:t>
      </w:r>
      <w:r w:rsidR="003136A8">
        <w:rPr>
          <w:rFonts w:ascii="Arial" w:eastAsia="Symbol" w:hAnsi="Arial" w:cs="Arial"/>
          <w:sz w:val="24"/>
          <w:szCs w:val="24"/>
        </w:rPr>
        <w:t xml:space="preserve"> </w:t>
      </w:r>
      <w:r w:rsidRPr="00556FF2">
        <w:rPr>
          <w:rFonts w:ascii="Arial" w:eastAsia="Symbol" w:hAnsi="Arial" w:cs="Arial"/>
          <w:sz w:val="24"/>
          <w:szCs w:val="24"/>
        </w:rPr>
        <w:t>а</w:t>
      </w:r>
      <w:r w:rsidR="003136A8">
        <w:rPr>
          <w:rFonts w:ascii="Arial" w:eastAsia="Symbol" w:hAnsi="Arial" w:cs="Arial"/>
          <w:sz w:val="24"/>
          <w:szCs w:val="24"/>
        </w:rPr>
        <w:t xml:space="preserve"> </w:t>
      </w:r>
      <w:r w:rsidRPr="00556FF2">
        <w:rPr>
          <w:rFonts w:ascii="Arial" w:eastAsia="Symbol" w:hAnsi="Arial" w:cs="Arial"/>
          <w:sz w:val="24"/>
          <w:szCs w:val="24"/>
        </w:rPr>
        <w:t>б</w:t>
      </w:r>
      <w:r w:rsidR="003136A8">
        <w:rPr>
          <w:rFonts w:ascii="Arial" w:eastAsia="Symbol" w:hAnsi="Arial" w:cs="Arial"/>
          <w:sz w:val="24"/>
          <w:szCs w:val="24"/>
        </w:rPr>
        <w:t xml:space="preserve"> </w:t>
      </w:r>
      <w:r w:rsidRPr="00556FF2">
        <w:rPr>
          <w:rFonts w:ascii="Arial" w:eastAsia="Symbol" w:hAnsi="Arial" w:cs="Arial"/>
          <w:sz w:val="24"/>
          <w:szCs w:val="24"/>
        </w:rPr>
        <w:t>л</w:t>
      </w:r>
      <w:r w:rsidR="003136A8">
        <w:rPr>
          <w:rFonts w:ascii="Arial" w:eastAsia="Symbol" w:hAnsi="Arial" w:cs="Arial"/>
          <w:sz w:val="24"/>
          <w:szCs w:val="24"/>
        </w:rPr>
        <w:t xml:space="preserve"> </w:t>
      </w:r>
      <w:r w:rsidRPr="00556FF2">
        <w:rPr>
          <w:rFonts w:ascii="Arial" w:eastAsia="Symbol" w:hAnsi="Arial" w:cs="Arial"/>
          <w:sz w:val="24"/>
          <w:szCs w:val="24"/>
        </w:rPr>
        <w:t>и</w:t>
      </w:r>
      <w:r w:rsidR="003136A8">
        <w:rPr>
          <w:rFonts w:ascii="Arial" w:eastAsia="Symbol" w:hAnsi="Arial" w:cs="Arial"/>
          <w:sz w:val="24"/>
          <w:szCs w:val="24"/>
        </w:rPr>
        <w:t xml:space="preserve"> </w:t>
      </w:r>
      <w:proofErr w:type="gramStart"/>
      <w:r w:rsidRPr="00556FF2">
        <w:rPr>
          <w:rFonts w:ascii="Arial" w:eastAsia="Symbol" w:hAnsi="Arial" w:cs="Arial"/>
          <w:sz w:val="24"/>
          <w:szCs w:val="24"/>
        </w:rPr>
        <w:t>ц</w:t>
      </w:r>
      <w:proofErr w:type="gramEnd"/>
      <w:r w:rsidR="003136A8">
        <w:rPr>
          <w:rFonts w:ascii="Arial" w:eastAsia="Symbol" w:hAnsi="Arial" w:cs="Arial"/>
          <w:sz w:val="24"/>
          <w:szCs w:val="24"/>
        </w:rPr>
        <w:t xml:space="preserve"> </w:t>
      </w:r>
      <w:r w:rsidRPr="00556FF2">
        <w:rPr>
          <w:rFonts w:ascii="Arial" w:eastAsia="Symbol" w:hAnsi="Arial" w:cs="Arial"/>
          <w:sz w:val="24"/>
          <w:szCs w:val="24"/>
        </w:rPr>
        <w:t xml:space="preserve">а 4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12"/>
        <w:gridCol w:w="993"/>
        <w:gridCol w:w="991"/>
        <w:gridCol w:w="851"/>
        <w:gridCol w:w="993"/>
        <w:gridCol w:w="802"/>
        <w:gridCol w:w="12"/>
      </w:tblGrid>
      <w:tr w:rsidR="00556FF2" w:rsidRPr="00207BC1" w:rsidTr="00207BC1">
        <w:trPr>
          <w:trHeight w:val="384"/>
        </w:trPr>
        <w:tc>
          <w:tcPr>
            <w:tcW w:w="2644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 xml:space="preserve">Содержание 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испытаний</w:t>
            </w:r>
          </w:p>
        </w:tc>
        <w:tc>
          <w:tcPr>
            <w:tcW w:w="2356" w:type="pct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Вид испытаний</w:t>
            </w:r>
          </w:p>
        </w:tc>
      </w:tr>
      <w:tr w:rsidR="00207BC1" w:rsidRPr="00207BC1" w:rsidTr="00207BC1">
        <w:trPr>
          <w:cantSplit/>
          <w:trHeight w:val="1566"/>
        </w:trPr>
        <w:tc>
          <w:tcPr>
            <w:tcW w:w="2644" w:type="pct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556FF2" w:rsidRPr="00207BC1" w:rsidRDefault="00556FF2" w:rsidP="00207BC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7BC1">
              <w:rPr>
                <w:rFonts w:ascii="Arial" w:eastAsia="Symbol" w:hAnsi="Arial" w:cs="Arial"/>
                <w:sz w:val="22"/>
                <w:szCs w:val="22"/>
              </w:rPr>
              <w:t>Предъявител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ь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ские</w:t>
            </w:r>
            <w:proofErr w:type="gramEnd"/>
          </w:p>
        </w:tc>
        <w:tc>
          <w:tcPr>
            <w:tcW w:w="50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556FF2" w:rsidRPr="00207BC1" w:rsidRDefault="00556FF2" w:rsidP="00207BC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7BC1">
              <w:rPr>
                <w:rFonts w:ascii="Arial" w:eastAsia="Symbol" w:hAnsi="Arial" w:cs="Arial"/>
                <w:sz w:val="22"/>
                <w:szCs w:val="22"/>
              </w:rPr>
              <w:t>Приемо-сдато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ч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ные</w:t>
            </w:r>
            <w:proofErr w:type="gramEnd"/>
          </w:p>
        </w:tc>
        <w:tc>
          <w:tcPr>
            <w:tcW w:w="43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556FF2" w:rsidRPr="00207BC1" w:rsidRDefault="00556FF2" w:rsidP="00207BC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7BC1">
              <w:rPr>
                <w:rFonts w:ascii="Arial" w:eastAsia="Symbol" w:hAnsi="Arial" w:cs="Arial"/>
                <w:sz w:val="22"/>
                <w:szCs w:val="22"/>
              </w:rPr>
              <w:t>Периодич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е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ские</w:t>
            </w:r>
            <w:proofErr w:type="gramEnd"/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556FF2" w:rsidRPr="00207BC1" w:rsidRDefault="00556FF2" w:rsidP="00207BC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7BC1">
              <w:rPr>
                <w:rFonts w:ascii="Arial" w:eastAsia="Symbol" w:hAnsi="Arial" w:cs="Arial"/>
                <w:sz w:val="22"/>
                <w:szCs w:val="22"/>
              </w:rPr>
              <w:t>Тип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о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вые</w:t>
            </w:r>
            <w:proofErr w:type="gramEnd"/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:rsidR="00556FF2" w:rsidRPr="00207BC1" w:rsidRDefault="00556FF2" w:rsidP="00207BC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На наде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ж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ность</w:t>
            </w:r>
          </w:p>
        </w:tc>
      </w:tr>
      <w:tr w:rsidR="00207BC1" w:rsidRPr="00207BC1" w:rsidTr="00207BC1">
        <w:trPr>
          <w:trHeight w:val="429"/>
        </w:trPr>
        <w:tc>
          <w:tcPr>
            <w:tcW w:w="2644" w:type="pct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 xml:space="preserve">Внешний осмотр </w:t>
            </w:r>
          </w:p>
        </w:tc>
        <w:tc>
          <w:tcPr>
            <w:tcW w:w="504" w:type="pct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3" w:type="pct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432" w:type="pct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4" w:type="pct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413" w:type="pct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</w:tr>
      <w:tr w:rsidR="00207BC1" w:rsidRPr="00207BC1" w:rsidTr="00282D90">
        <w:trPr>
          <w:trHeight w:val="828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Определение характеристик нас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о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са:</w:t>
            </w:r>
          </w:p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proofErr w:type="gramStart"/>
            <w:r w:rsidRPr="00207BC1">
              <w:rPr>
                <w:rFonts w:ascii="Arial" w:eastAsia="Symbol" w:hAnsi="Arial" w:cs="Arial"/>
                <w:sz w:val="22"/>
                <w:szCs w:val="22"/>
              </w:rPr>
              <w:t>- напорной</w:t>
            </w:r>
            <w:proofErr w:type="gramEnd"/>
          </w:p>
          <w:p w:rsidR="00556FF2" w:rsidRPr="00207BC1" w:rsidRDefault="00556FF2" w:rsidP="002956A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7BC1">
              <w:rPr>
                <w:rFonts w:ascii="Arial" w:eastAsia="Symbol" w:hAnsi="Arial" w:cs="Arial"/>
                <w:sz w:val="22"/>
                <w:szCs w:val="22"/>
              </w:rPr>
              <w:t>- энергетич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е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ской</w:t>
            </w:r>
            <w:proofErr w:type="gramEnd"/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</w:tr>
      <w:tr w:rsidR="00207BC1" w:rsidRPr="00207BC1" w:rsidTr="00282D90">
        <w:trPr>
          <w:trHeight w:val="1124"/>
        </w:trPr>
        <w:tc>
          <w:tcPr>
            <w:tcW w:w="2644" w:type="pc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 xml:space="preserve">Проверка напора насоса в номинальном </w:t>
            </w:r>
            <w:proofErr w:type="gramStart"/>
            <w:r w:rsidRPr="00207BC1">
              <w:rPr>
                <w:rFonts w:ascii="Arial" w:eastAsia="Symbol" w:hAnsi="Arial" w:cs="Arial"/>
                <w:sz w:val="22"/>
                <w:szCs w:val="22"/>
              </w:rPr>
              <w:t>реж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и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ме</w:t>
            </w:r>
            <w:proofErr w:type="gramEnd"/>
            <w:r w:rsidRPr="00207BC1">
              <w:rPr>
                <w:rFonts w:ascii="Arial" w:eastAsia="Symbol" w:hAnsi="Arial" w:cs="Arial"/>
                <w:sz w:val="22"/>
                <w:szCs w:val="22"/>
              </w:rPr>
              <w:t>:</w:t>
            </w:r>
          </w:p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 подача</w:t>
            </w:r>
          </w:p>
          <w:p w:rsidR="00556FF2" w:rsidRPr="00207BC1" w:rsidRDefault="00556FF2" w:rsidP="002956A9">
            <w:pPr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 напор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</w:tr>
      <w:tr w:rsidR="00207BC1" w:rsidRPr="00207BC1" w:rsidTr="00282D90">
        <w:trPr>
          <w:trHeight w:val="970"/>
        </w:trPr>
        <w:tc>
          <w:tcPr>
            <w:tcW w:w="2644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Проверка герметичности и про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ч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ности:</w:t>
            </w:r>
          </w:p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 максимал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ь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ным давлением на входе</w:t>
            </w:r>
          </w:p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 максимальным давлением на в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ы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ходе</w:t>
            </w:r>
          </w:p>
          <w:p w:rsidR="00556FF2" w:rsidRPr="00207BC1" w:rsidRDefault="00556FF2" w:rsidP="002956A9">
            <w:pPr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 проверка на вакуумпло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т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ность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</w:tr>
      <w:tr w:rsidR="00207BC1" w:rsidRPr="00207BC1" w:rsidTr="00282D90">
        <w:trPr>
          <w:trHeight w:val="376"/>
        </w:trPr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Проверка ма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с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сы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</w:tr>
      <w:tr w:rsidR="00207BC1" w:rsidRPr="00207BC1" w:rsidTr="00282D90">
        <w:trPr>
          <w:trHeight w:val="267"/>
        </w:trPr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Проверка габаритных разм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е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ров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</w:tr>
      <w:tr w:rsidR="00207BC1" w:rsidRPr="00207BC1" w:rsidTr="00282D90">
        <w:trPr>
          <w:trHeight w:val="1420"/>
        </w:trPr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Проверка системы водозапо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л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нения:</w:t>
            </w:r>
          </w:p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-проверка максимального разрежения, созд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а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 xml:space="preserve">ваемого в </w:t>
            </w:r>
            <w:proofErr w:type="gramStart"/>
            <w:r w:rsidRPr="00207BC1">
              <w:rPr>
                <w:rFonts w:ascii="Arial" w:eastAsia="Symbol" w:hAnsi="Arial" w:cs="Arial"/>
                <w:sz w:val="22"/>
                <w:szCs w:val="22"/>
              </w:rPr>
              <w:t>объеме</w:t>
            </w:r>
            <w:proofErr w:type="gramEnd"/>
            <w:r w:rsidRPr="00207BC1">
              <w:rPr>
                <w:rFonts w:ascii="Arial" w:eastAsia="Symbol" w:hAnsi="Arial" w:cs="Arial"/>
                <w:sz w:val="22"/>
                <w:szCs w:val="22"/>
              </w:rPr>
              <w:t xml:space="preserve"> насоса</w:t>
            </w:r>
          </w:p>
          <w:p w:rsidR="00556FF2" w:rsidRPr="00207BC1" w:rsidRDefault="00556FF2" w:rsidP="002956A9">
            <w:pPr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-проверка времени заполнения насоса с максимальной геометрической высоты всасыв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а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ния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6FF2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282D90" w:rsidRPr="00207BC1" w:rsidRDefault="00282D90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</w:tr>
      <w:tr w:rsidR="00207BC1" w:rsidRPr="00207BC1" w:rsidTr="00282D90">
        <w:trPr>
          <w:gridAfter w:val="1"/>
          <w:wAfter w:w="6" w:type="pct"/>
          <w:trHeight w:val="1397"/>
        </w:trPr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Проверка системы дозирования пенообразов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а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теля:</w:t>
            </w:r>
          </w:p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 проверка концентрации пенообразоват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е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ля</w:t>
            </w:r>
          </w:p>
          <w:p w:rsidR="002956A9" w:rsidRPr="00207BC1" w:rsidRDefault="00556FF2" w:rsidP="00282D90">
            <w:pPr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 проверка отсутствия подачи пенообразователя при нулевой под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а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че насоса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bdr w:val="single" w:sz="4" w:space="0" w:color="auto"/>
              </w:rPr>
              <w:t>+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</w:tr>
      <w:tr w:rsidR="00207BC1" w:rsidRPr="00207BC1" w:rsidTr="00282D90">
        <w:trPr>
          <w:trHeight w:val="567"/>
        </w:trPr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 xml:space="preserve">Проверка подачи при работе </w:t>
            </w:r>
            <w:proofErr w:type="gramStart"/>
            <w:r w:rsidRPr="00207BC1">
              <w:rPr>
                <w:rFonts w:ascii="Arial" w:eastAsia="Symbol" w:hAnsi="Arial" w:cs="Arial"/>
                <w:sz w:val="22"/>
                <w:szCs w:val="22"/>
              </w:rPr>
              <w:t>с</w:t>
            </w:r>
            <w:proofErr w:type="gramEnd"/>
            <w:r w:rsidRPr="00207BC1">
              <w:rPr>
                <w:rFonts w:ascii="Arial" w:eastAsia="Symbol" w:hAnsi="Arial" w:cs="Arial"/>
                <w:sz w:val="22"/>
                <w:szCs w:val="22"/>
              </w:rPr>
              <w:t xml:space="preserve"> максимал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ь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ной</w:t>
            </w:r>
          </w:p>
          <w:p w:rsidR="00556FF2" w:rsidRPr="00207BC1" w:rsidRDefault="00556FF2" w:rsidP="002956A9">
            <w:pPr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геометрической высоты всасыв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а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ния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</w:tr>
      <w:tr w:rsidR="00207BC1" w:rsidRPr="00207BC1" w:rsidTr="00207BC1">
        <w:trPr>
          <w:trHeight w:val="450"/>
        </w:trPr>
        <w:tc>
          <w:tcPr>
            <w:tcW w:w="264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Проверка уровня звука в рабочей зоне опер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а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тора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</w:tr>
      <w:tr w:rsidR="00207BC1" w:rsidRPr="00207BC1" w:rsidTr="00207BC1">
        <w:trPr>
          <w:trHeight w:val="450"/>
        </w:trPr>
        <w:tc>
          <w:tcPr>
            <w:tcW w:w="264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Проверка усилий, прикладываемых к орг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а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нам управл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е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ния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+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</w:tr>
      <w:tr w:rsidR="00207BC1" w:rsidRPr="00207BC1" w:rsidTr="00207BC1">
        <w:trPr>
          <w:trHeight w:val="450"/>
        </w:trPr>
        <w:tc>
          <w:tcPr>
            <w:tcW w:w="264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Проверка показателей надежн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о</w:t>
            </w:r>
            <w:r w:rsidRPr="00207BC1">
              <w:rPr>
                <w:rFonts w:ascii="Arial" w:eastAsia="Symbol" w:hAnsi="Arial" w:cs="Arial"/>
                <w:sz w:val="22"/>
                <w:szCs w:val="22"/>
              </w:rPr>
              <w:t>сти:</w:t>
            </w:r>
          </w:p>
          <w:p w:rsidR="00556FF2" w:rsidRPr="00207BC1" w:rsidRDefault="00282D90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>
              <w:rPr>
                <w:rFonts w:ascii="Arial" w:eastAsia="Symbol" w:hAnsi="Arial" w:cs="Arial"/>
                <w:sz w:val="22"/>
                <w:szCs w:val="22"/>
              </w:rPr>
              <w:t xml:space="preserve">- </w:t>
            </w:r>
            <w:r w:rsidR="00556FF2" w:rsidRPr="00207BC1">
              <w:rPr>
                <w:rFonts w:ascii="Arial" w:eastAsia="Symbol" w:hAnsi="Arial" w:cs="Arial"/>
                <w:sz w:val="22"/>
                <w:szCs w:val="22"/>
              </w:rPr>
              <w:t>наработка до отк</w:t>
            </w:r>
            <w:r w:rsidR="00556FF2" w:rsidRPr="00207BC1">
              <w:rPr>
                <w:rFonts w:ascii="Arial" w:eastAsia="Symbol" w:hAnsi="Arial" w:cs="Arial"/>
                <w:sz w:val="22"/>
                <w:szCs w:val="22"/>
              </w:rPr>
              <w:t>а</w:t>
            </w:r>
            <w:r w:rsidR="00556FF2" w:rsidRPr="00207BC1">
              <w:rPr>
                <w:rFonts w:ascii="Arial" w:eastAsia="Symbol" w:hAnsi="Arial" w:cs="Arial"/>
                <w:sz w:val="22"/>
                <w:szCs w:val="22"/>
              </w:rPr>
              <w:t>за;</w:t>
            </w:r>
          </w:p>
          <w:p w:rsidR="00556FF2" w:rsidRPr="00207BC1" w:rsidRDefault="00282D90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>
              <w:rPr>
                <w:rFonts w:ascii="Arial" w:eastAsia="Symbol" w:hAnsi="Arial" w:cs="Arial"/>
                <w:sz w:val="22"/>
                <w:szCs w:val="22"/>
              </w:rPr>
              <w:t xml:space="preserve">- </w:t>
            </w:r>
            <w:r w:rsidR="00556FF2" w:rsidRPr="00207BC1">
              <w:rPr>
                <w:rFonts w:ascii="Arial" w:eastAsia="Symbol" w:hAnsi="Arial" w:cs="Arial"/>
                <w:sz w:val="22"/>
                <w:szCs w:val="22"/>
              </w:rPr>
              <w:t>ресурс до первого капитального р</w:t>
            </w:r>
            <w:r w:rsidR="00556FF2" w:rsidRPr="00207BC1">
              <w:rPr>
                <w:rFonts w:ascii="Arial" w:eastAsia="Symbol" w:hAnsi="Arial" w:cs="Arial"/>
                <w:sz w:val="22"/>
                <w:szCs w:val="22"/>
              </w:rPr>
              <w:t>е</w:t>
            </w:r>
            <w:r w:rsidR="00556FF2" w:rsidRPr="00207BC1">
              <w:rPr>
                <w:rFonts w:ascii="Arial" w:eastAsia="Symbol" w:hAnsi="Arial" w:cs="Arial"/>
                <w:sz w:val="22"/>
                <w:szCs w:val="22"/>
              </w:rPr>
              <w:t>монта;</w:t>
            </w:r>
          </w:p>
          <w:p w:rsidR="00556FF2" w:rsidRPr="00207BC1" w:rsidRDefault="00282D90" w:rsidP="002956A9">
            <w:pPr>
              <w:rPr>
                <w:rFonts w:ascii="Arial" w:eastAsia="Symbol" w:hAnsi="Arial" w:cs="Arial"/>
                <w:sz w:val="22"/>
                <w:szCs w:val="22"/>
              </w:rPr>
            </w:pPr>
            <w:r>
              <w:rPr>
                <w:rFonts w:ascii="Arial" w:eastAsia="Symbol" w:hAnsi="Arial" w:cs="Arial"/>
                <w:sz w:val="22"/>
                <w:szCs w:val="22"/>
              </w:rPr>
              <w:t xml:space="preserve">- </w:t>
            </w:r>
            <w:r w:rsidR="00556FF2" w:rsidRPr="00207BC1">
              <w:rPr>
                <w:rFonts w:ascii="Arial" w:eastAsia="Symbol" w:hAnsi="Arial" w:cs="Arial"/>
                <w:sz w:val="22"/>
                <w:szCs w:val="22"/>
              </w:rPr>
              <w:t>средний срок с</w:t>
            </w:r>
            <w:r w:rsidR="00556FF2" w:rsidRPr="00207BC1">
              <w:rPr>
                <w:rFonts w:ascii="Arial" w:eastAsia="Symbol" w:hAnsi="Arial" w:cs="Arial"/>
                <w:sz w:val="22"/>
                <w:szCs w:val="22"/>
              </w:rPr>
              <w:t>о</w:t>
            </w:r>
            <w:r w:rsidR="00556FF2" w:rsidRPr="00207BC1">
              <w:rPr>
                <w:rFonts w:ascii="Arial" w:eastAsia="Symbol" w:hAnsi="Arial" w:cs="Arial"/>
                <w:sz w:val="22"/>
                <w:szCs w:val="22"/>
              </w:rPr>
              <w:t>храняемости;</w:t>
            </w:r>
          </w:p>
          <w:p w:rsidR="00556FF2" w:rsidRPr="00207BC1" w:rsidRDefault="00282D90" w:rsidP="002956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ymbol" w:hAnsi="Arial" w:cs="Arial"/>
                <w:sz w:val="22"/>
                <w:szCs w:val="22"/>
              </w:rPr>
              <w:t xml:space="preserve">- </w:t>
            </w:r>
            <w:r w:rsidR="00556FF2" w:rsidRPr="00207BC1">
              <w:rPr>
                <w:rFonts w:ascii="Arial" w:eastAsia="Symbol" w:hAnsi="Arial" w:cs="Arial"/>
                <w:sz w:val="22"/>
                <w:szCs w:val="22"/>
              </w:rPr>
              <w:t>срок службы до списания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snapToGrid w:val="0"/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eastAsia="Symbol" w:hAnsi="Arial" w:cs="Arial"/>
                <w:sz w:val="22"/>
                <w:szCs w:val="22"/>
                <w:u w:val="single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  <w:u w:val="single"/>
              </w:rPr>
              <w:t>+</w:t>
            </w:r>
          </w:p>
          <w:p w:rsidR="00556FF2" w:rsidRPr="00207BC1" w:rsidRDefault="00556FF2" w:rsidP="00295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7BC1">
              <w:rPr>
                <w:rFonts w:ascii="Arial" w:eastAsia="Symbol" w:hAnsi="Arial" w:cs="Arial"/>
                <w:sz w:val="22"/>
                <w:szCs w:val="22"/>
              </w:rPr>
              <w:t>-</w:t>
            </w:r>
          </w:p>
        </w:tc>
      </w:tr>
    </w:tbl>
    <w:p w:rsidR="0046371F" w:rsidRDefault="0046371F" w:rsidP="0046371F">
      <w:pPr>
        <w:pStyle w:val="1"/>
        <w:jc w:val="both"/>
        <w:rPr>
          <w:rFonts w:ascii="Arial" w:hAnsi="Arial" w:cs="Arial"/>
          <w:sz w:val="24"/>
          <w:szCs w:val="24"/>
        </w:rPr>
      </w:pPr>
    </w:p>
    <w:p w:rsidR="00726389" w:rsidRPr="00865F4E" w:rsidRDefault="00726389" w:rsidP="0072638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/>
          <w:color w:val="auto"/>
        </w:rPr>
      </w:pPr>
      <w:r w:rsidRPr="00865F4E">
        <w:rPr>
          <w:rFonts w:ascii="Arial" w:hAnsi="Arial" w:cs="Arial"/>
          <w:b/>
          <w:color w:val="auto"/>
        </w:rPr>
        <w:t>9 Методы контроля</w:t>
      </w:r>
    </w:p>
    <w:p w:rsidR="00726389" w:rsidRPr="00726389" w:rsidRDefault="00726389" w:rsidP="00726389">
      <w:pPr>
        <w:rPr>
          <w:rFonts w:ascii="Arial" w:hAnsi="Arial" w:cs="Arial"/>
          <w:sz w:val="24"/>
          <w:szCs w:val="24"/>
        </w:rPr>
      </w:pP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bookmarkStart w:id="16" w:name="i138383"/>
      <w:bookmarkEnd w:id="15"/>
      <w:bookmarkEnd w:id="16"/>
      <w:r w:rsidRPr="002C630D">
        <w:rPr>
          <w:rFonts w:ascii="Arial" w:eastAsia="Symbol" w:hAnsi="Arial" w:cs="Arial"/>
          <w:b/>
          <w:bCs/>
          <w:color w:val="auto"/>
        </w:rPr>
        <w:t>9.1 Общие положения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726389" w:rsidRPr="002C630D" w:rsidRDefault="0072638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lastRenderedPageBreak/>
        <w:t>9.1.1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В</w:t>
      </w:r>
      <w:proofErr w:type="gramEnd"/>
      <w:r w:rsidRPr="002C630D">
        <w:rPr>
          <w:rFonts w:ascii="Arial" w:eastAsia="Symbol" w:hAnsi="Arial" w:cs="Arial"/>
          <w:color w:val="auto"/>
        </w:rPr>
        <w:t>се средства измерений, контроля, испытательное оборудование (сте</w:t>
      </w:r>
      <w:r w:rsidRPr="002C630D">
        <w:rPr>
          <w:rFonts w:ascii="Arial" w:eastAsia="Symbol" w:hAnsi="Arial" w:cs="Arial"/>
          <w:color w:val="auto"/>
        </w:rPr>
        <w:t>н</w:t>
      </w:r>
      <w:r w:rsidRPr="002C630D">
        <w:rPr>
          <w:rFonts w:ascii="Arial" w:eastAsia="Symbol" w:hAnsi="Arial" w:cs="Arial"/>
          <w:color w:val="auto"/>
        </w:rPr>
        <w:t>ды, устройства), используемые при проведении испытаний, должны иметь действ</w:t>
      </w:r>
      <w:r w:rsidRPr="002C630D">
        <w:rPr>
          <w:rFonts w:ascii="Arial" w:eastAsia="Symbol" w:hAnsi="Arial" w:cs="Arial"/>
          <w:color w:val="auto"/>
        </w:rPr>
        <w:t>у</w:t>
      </w:r>
      <w:r w:rsidRPr="002C630D">
        <w:rPr>
          <w:rFonts w:ascii="Arial" w:eastAsia="Symbol" w:hAnsi="Arial" w:cs="Arial"/>
          <w:color w:val="auto"/>
        </w:rPr>
        <w:t>ющие аттестаты, клейма или свидетельства о поверке и применяться в условиях, устано</w:t>
      </w:r>
      <w:r w:rsidRPr="002C630D">
        <w:rPr>
          <w:rFonts w:ascii="Arial" w:eastAsia="Symbol" w:hAnsi="Arial" w:cs="Arial"/>
          <w:color w:val="auto"/>
        </w:rPr>
        <w:t>в</w:t>
      </w:r>
      <w:r w:rsidRPr="002C630D">
        <w:rPr>
          <w:rFonts w:ascii="Arial" w:eastAsia="Symbol" w:hAnsi="Arial" w:cs="Arial"/>
          <w:color w:val="auto"/>
        </w:rPr>
        <w:t xml:space="preserve">ленных в эксплуатационной документации на них.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9.1.2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Н</w:t>
      </w:r>
      <w:proofErr w:type="gramEnd"/>
      <w:r w:rsidRPr="002C630D">
        <w:rPr>
          <w:rFonts w:ascii="Arial" w:eastAsia="Symbol" w:hAnsi="Arial" w:cs="Arial"/>
          <w:color w:val="auto"/>
        </w:rPr>
        <w:t>а периодические испытания и испытания на надежность предъявляю</w:t>
      </w:r>
      <w:r w:rsidRPr="002C630D">
        <w:rPr>
          <w:rFonts w:ascii="Arial" w:eastAsia="Symbol" w:hAnsi="Arial" w:cs="Arial"/>
          <w:color w:val="auto"/>
        </w:rPr>
        <w:t>т</w:t>
      </w:r>
      <w:r w:rsidRPr="002C630D">
        <w:rPr>
          <w:rFonts w:ascii="Arial" w:eastAsia="Symbol" w:hAnsi="Arial" w:cs="Arial"/>
          <w:color w:val="auto"/>
        </w:rPr>
        <w:t>ся образцы, выбранные методом случайного отбора из числа насосов, прошедших пр</w:t>
      </w:r>
      <w:r w:rsidRPr="002C630D">
        <w:rPr>
          <w:rFonts w:ascii="Arial" w:eastAsia="Symbol" w:hAnsi="Arial" w:cs="Arial"/>
          <w:color w:val="auto"/>
        </w:rPr>
        <w:t>и</w:t>
      </w:r>
      <w:r w:rsidRPr="002C630D">
        <w:rPr>
          <w:rFonts w:ascii="Arial" w:eastAsia="Symbol" w:hAnsi="Arial" w:cs="Arial"/>
          <w:color w:val="auto"/>
        </w:rPr>
        <w:t xml:space="preserve">емосдаточные испытания. </w:t>
      </w: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>9.1.3 Предприятия-изготовители  должны проводить испытания по програ</w:t>
      </w:r>
      <w:r w:rsidRPr="002C630D">
        <w:rPr>
          <w:rFonts w:ascii="Arial" w:eastAsia="Symbol" w:hAnsi="Arial" w:cs="Arial"/>
          <w:sz w:val="24"/>
          <w:szCs w:val="24"/>
        </w:rPr>
        <w:t>м</w:t>
      </w:r>
      <w:r w:rsidRPr="002C630D">
        <w:rPr>
          <w:rFonts w:ascii="Arial" w:eastAsia="Symbol" w:hAnsi="Arial" w:cs="Arial"/>
          <w:sz w:val="24"/>
          <w:szCs w:val="24"/>
        </w:rPr>
        <w:t>мам и методикам, утвержденным в установленном порядке.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9.1.4 Испытания насосов следует проводить при температуре воды от плюс 5</w:t>
      </w:r>
      <w:r w:rsidR="00282D90">
        <w:rPr>
          <w:rFonts w:ascii="Arial" w:eastAsia="Symbol" w:hAnsi="Arial" w:cs="Arial"/>
          <w:color w:val="auto"/>
        </w:rPr>
        <w:t> </w:t>
      </w:r>
      <w:r w:rsidRPr="002C630D">
        <w:rPr>
          <w:rFonts w:ascii="Arial" w:eastAsia="Symbol" w:hAnsi="Arial" w:cs="Arial"/>
          <w:color w:val="auto"/>
        </w:rPr>
        <w:t xml:space="preserve">°С </w:t>
      </w:r>
      <w:proofErr w:type="gramStart"/>
      <w:r w:rsidRPr="002C630D">
        <w:rPr>
          <w:rFonts w:ascii="Arial" w:eastAsia="Symbol" w:hAnsi="Arial" w:cs="Arial"/>
          <w:color w:val="auto"/>
        </w:rPr>
        <w:t>до</w:t>
      </w:r>
      <w:proofErr w:type="gramEnd"/>
      <w:r w:rsidRPr="002C630D">
        <w:rPr>
          <w:rFonts w:ascii="Arial" w:eastAsia="Symbol" w:hAnsi="Arial" w:cs="Arial"/>
          <w:color w:val="auto"/>
        </w:rPr>
        <w:t xml:space="preserve"> плюс 30 °С. </w:t>
      </w:r>
    </w:p>
    <w:p w:rsidR="002C630D" w:rsidRDefault="002C630D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9.2</w:t>
      </w:r>
      <w:r w:rsidRPr="002C630D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b/>
          <w:bCs/>
          <w:color w:val="auto"/>
        </w:rPr>
        <w:t>Внешний осмотр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726389" w:rsidRPr="002C630D" w:rsidRDefault="0072638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9.2.1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П</w:t>
      </w:r>
      <w:proofErr w:type="gramEnd"/>
      <w:r w:rsidRPr="002C630D">
        <w:rPr>
          <w:rFonts w:ascii="Arial" w:eastAsia="Symbol" w:hAnsi="Arial" w:cs="Arial"/>
          <w:color w:val="auto"/>
        </w:rPr>
        <w:t>ри внешнем осмотре следует проверять качество изготовления, кре</w:t>
      </w:r>
      <w:r w:rsidRPr="002C630D">
        <w:rPr>
          <w:rFonts w:ascii="Arial" w:eastAsia="Symbol" w:hAnsi="Arial" w:cs="Arial"/>
          <w:color w:val="auto"/>
        </w:rPr>
        <w:t>п</w:t>
      </w:r>
      <w:r w:rsidRPr="002C630D">
        <w:rPr>
          <w:rFonts w:ascii="Arial" w:eastAsia="Symbol" w:hAnsi="Arial" w:cs="Arial"/>
          <w:color w:val="auto"/>
        </w:rPr>
        <w:t>ление сборочных единиц и деталей, качество лакокрасочных и других защитных покр</w:t>
      </w:r>
      <w:r w:rsidRPr="002C630D">
        <w:rPr>
          <w:rFonts w:ascii="Arial" w:eastAsia="Symbol" w:hAnsi="Arial" w:cs="Arial"/>
          <w:color w:val="auto"/>
        </w:rPr>
        <w:t>ы</w:t>
      </w:r>
      <w:r w:rsidRPr="002C630D">
        <w:rPr>
          <w:rFonts w:ascii="Arial" w:eastAsia="Symbol" w:hAnsi="Arial" w:cs="Arial"/>
          <w:color w:val="auto"/>
        </w:rPr>
        <w:t>тий, наличие и правильность обозначений и маркировки, а также комплектность нас</w:t>
      </w:r>
      <w:r w:rsidRPr="002C630D">
        <w:rPr>
          <w:rFonts w:ascii="Arial" w:eastAsia="Symbol" w:hAnsi="Arial" w:cs="Arial"/>
          <w:color w:val="auto"/>
        </w:rPr>
        <w:t>о</w:t>
      </w:r>
      <w:r w:rsidRPr="002C630D">
        <w:rPr>
          <w:rFonts w:ascii="Arial" w:eastAsia="Symbol" w:hAnsi="Arial" w:cs="Arial"/>
          <w:color w:val="auto"/>
        </w:rPr>
        <w:t xml:space="preserve">са.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9.3</w:t>
      </w:r>
      <w:r w:rsidRPr="002C630D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b/>
          <w:bCs/>
          <w:color w:val="auto"/>
        </w:rPr>
        <w:t>Обкатка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8045E1" w:rsidRPr="002C630D" w:rsidRDefault="008045E1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proofErr w:type="gramStart"/>
      <w:r w:rsidRPr="002C630D">
        <w:rPr>
          <w:rFonts w:ascii="Arial" w:eastAsia="Symbol" w:hAnsi="Arial" w:cs="Arial"/>
          <w:color w:val="auto"/>
        </w:rPr>
        <w:t>9.3.1 Обкатка проводится с целью проверки функционирования насоса, пр</w:t>
      </w:r>
      <w:r w:rsidRPr="002C630D">
        <w:rPr>
          <w:rFonts w:ascii="Arial" w:eastAsia="Symbol" w:hAnsi="Arial" w:cs="Arial"/>
          <w:color w:val="auto"/>
        </w:rPr>
        <w:t>и</w:t>
      </w:r>
      <w:r w:rsidRPr="002C630D">
        <w:rPr>
          <w:rFonts w:ascii="Arial" w:eastAsia="Symbol" w:hAnsi="Arial" w:cs="Arial"/>
          <w:color w:val="auto"/>
        </w:rPr>
        <w:t>работки трущихся элементов, выявления дефектов сборки, выполнения регулировки уплотнений и т.п.</w:t>
      </w:r>
      <w:proofErr w:type="gramEnd"/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Режимы и продолжительность обкатки устанавливает предприятие-изготовитель.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9.3.2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В</w:t>
      </w:r>
      <w:proofErr w:type="gramEnd"/>
      <w:r w:rsidRPr="002C630D">
        <w:rPr>
          <w:rFonts w:ascii="Arial" w:eastAsia="Symbol" w:hAnsi="Arial" w:cs="Arial"/>
          <w:color w:val="auto"/>
        </w:rPr>
        <w:t>о время обкатки визуально контролируют утечки из дренажных отве</w:t>
      </w:r>
      <w:r w:rsidRPr="002C630D">
        <w:rPr>
          <w:rFonts w:ascii="Arial" w:eastAsia="Symbol" w:hAnsi="Arial" w:cs="Arial"/>
          <w:color w:val="auto"/>
        </w:rPr>
        <w:t>р</w:t>
      </w:r>
      <w:r w:rsidRPr="002C630D">
        <w:rPr>
          <w:rFonts w:ascii="Arial" w:eastAsia="Symbol" w:hAnsi="Arial" w:cs="Arial"/>
          <w:color w:val="auto"/>
        </w:rPr>
        <w:t xml:space="preserve">стий, которые к моменту окончания обкатки должны отсутствовать или иметь форму отдельных капель.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8045E1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/>
          <w:bCs/>
          <w:color w:val="auto"/>
        </w:rPr>
      </w:pPr>
      <w:r w:rsidRPr="002C630D">
        <w:rPr>
          <w:rFonts w:ascii="Arial" w:hAnsi="Arial" w:cs="Arial"/>
          <w:b/>
          <w:bCs/>
          <w:color w:val="auto"/>
        </w:rPr>
        <w:t>9.4</w:t>
      </w:r>
      <w:r w:rsidRPr="002C630D">
        <w:rPr>
          <w:rFonts w:ascii="Arial" w:hAnsi="Arial" w:cs="Arial"/>
          <w:color w:val="auto"/>
        </w:rPr>
        <w:t xml:space="preserve"> </w:t>
      </w:r>
      <w:r w:rsidRPr="002C630D">
        <w:rPr>
          <w:rFonts w:ascii="Arial" w:hAnsi="Arial" w:cs="Arial"/>
          <w:b/>
          <w:bCs/>
          <w:color w:val="auto"/>
        </w:rPr>
        <w:t>Определение характеристик насоса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r w:rsidRPr="002C630D">
        <w:rPr>
          <w:rFonts w:ascii="Arial" w:hAnsi="Arial" w:cs="Arial"/>
          <w:color w:val="auto"/>
        </w:rPr>
        <w:t xml:space="preserve">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r w:rsidRPr="002C630D">
        <w:rPr>
          <w:rFonts w:ascii="Arial" w:hAnsi="Arial" w:cs="Arial"/>
          <w:color w:val="auto"/>
        </w:rPr>
        <w:t xml:space="preserve">9.4.1 Определение напорной, энергетической и </w:t>
      </w:r>
      <w:proofErr w:type="spellStart"/>
      <w:r w:rsidRPr="002C630D">
        <w:rPr>
          <w:rFonts w:ascii="Arial" w:hAnsi="Arial" w:cs="Arial"/>
          <w:color w:val="auto"/>
        </w:rPr>
        <w:t>кавитационной</w:t>
      </w:r>
      <w:proofErr w:type="spellEnd"/>
      <w:r w:rsidRPr="002C630D">
        <w:rPr>
          <w:rFonts w:ascii="Arial" w:hAnsi="Arial" w:cs="Arial"/>
          <w:color w:val="auto"/>
        </w:rPr>
        <w:t xml:space="preserve"> характеристик выполняются согласно ГОСТ 6134. </w:t>
      </w: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proofErr w:type="spellStart"/>
      <w:r w:rsidRPr="002C630D">
        <w:rPr>
          <w:rFonts w:ascii="Arial" w:eastAsia="Symbol" w:hAnsi="Arial" w:cs="Arial"/>
          <w:sz w:val="24"/>
          <w:szCs w:val="24"/>
        </w:rPr>
        <w:lastRenderedPageBreak/>
        <w:t>Кавитационную</w:t>
      </w:r>
      <w:proofErr w:type="spellEnd"/>
      <w:r w:rsidRPr="002C630D">
        <w:rPr>
          <w:rFonts w:ascii="Arial" w:eastAsia="Symbol" w:hAnsi="Arial" w:cs="Arial"/>
          <w:sz w:val="24"/>
          <w:szCs w:val="24"/>
        </w:rPr>
        <w:t xml:space="preserve"> характеристику определяют при номинальном режиме.  </w:t>
      </w: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b/>
          <w:bCs/>
          <w:sz w:val="24"/>
          <w:szCs w:val="24"/>
        </w:rPr>
      </w:pPr>
    </w:p>
    <w:p w:rsidR="002956A9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b/>
          <w:sz w:val="24"/>
          <w:szCs w:val="24"/>
        </w:rPr>
      </w:pPr>
      <w:r w:rsidRPr="002C630D">
        <w:rPr>
          <w:rFonts w:ascii="Arial" w:eastAsia="Symbol" w:hAnsi="Arial" w:cs="Arial"/>
          <w:b/>
          <w:bCs/>
          <w:sz w:val="24"/>
          <w:szCs w:val="24"/>
        </w:rPr>
        <w:t>9.5</w:t>
      </w:r>
      <w:r w:rsidRPr="002C630D">
        <w:rPr>
          <w:rFonts w:ascii="Arial" w:eastAsia="Symbol" w:hAnsi="Arial" w:cs="Arial"/>
          <w:sz w:val="24"/>
          <w:szCs w:val="24"/>
        </w:rPr>
        <w:t xml:space="preserve"> </w:t>
      </w:r>
      <w:r w:rsidRPr="002C630D">
        <w:rPr>
          <w:rFonts w:ascii="Arial" w:eastAsia="Symbol" w:hAnsi="Arial" w:cs="Arial"/>
          <w:b/>
          <w:sz w:val="24"/>
          <w:szCs w:val="24"/>
        </w:rPr>
        <w:t>Проверка герметичности и прочности</w:t>
      </w:r>
    </w:p>
    <w:p w:rsidR="008045E1" w:rsidRPr="002C630D" w:rsidRDefault="008045E1" w:rsidP="002956A9">
      <w:pPr>
        <w:spacing w:line="360" w:lineRule="auto"/>
        <w:ind w:firstLine="709"/>
        <w:jc w:val="both"/>
        <w:rPr>
          <w:rFonts w:ascii="Arial" w:eastAsia="Symbol" w:hAnsi="Arial" w:cs="Arial"/>
          <w:b/>
          <w:sz w:val="24"/>
          <w:szCs w:val="24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9.5.1 Проверка герметичности насоса максимальным давлением на входе проводится испытательным статическим гидравлическим давлением </w:t>
      </w:r>
      <w:r w:rsidRPr="003136A8">
        <w:rPr>
          <w:rFonts w:ascii="Arial" w:eastAsia="Symbol" w:hAnsi="Arial" w:cs="Arial"/>
          <w:i/>
          <w:color w:val="auto"/>
        </w:rPr>
        <w:t>Р</w:t>
      </w:r>
      <w:r w:rsidRPr="003136A8">
        <w:rPr>
          <w:rFonts w:ascii="Arial" w:eastAsia="Symbol" w:hAnsi="Arial" w:cs="Arial"/>
          <w:i/>
          <w:color w:val="auto"/>
          <w:vertAlign w:val="subscript"/>
        </w:rPr>
        <w:t>1исп</w:t>
      </w:r>
      <w:r w:rsidRPr="003136A8">
        <w:rPr>
          <w:rFonts w:ascii="Arial" w:eastAsia="Symbol" w:hAnsi="Arial" w:cs="Arial"/>
          <w:i/>
          <w:color w:val="auto"/>
        </w:rPr>
        <w:t> = (0,60</w:t>
      </w:r>
      <w:r w:rsidR="00282D90">
        <w:rPr>
          <w:rFonts w:ascii="Arial" w:eastAsia="Symbol" w:hAnsi="Arial" w:cs="Arial"/>
          <w:i/>
          <w:color w:val="auto"/>
        </w:rPr>
        <w:t> </w:t>
      </w:r>
      <w:r w:rsidRPr="003136A8">
        <w:rPr>
          <w:rFonts w:ascii="Arial" w:eastAsia="Symbol" w:hAnsi="Arial" w:cs="Arial"/>
          <w:i/>
          <w:color w:val="auto"/>
        </w:rPr>
        <w:t>±</w:t>
      </w:r>
      <w:r w:rsidR="00282D90">
        <w:rPr>
          <w:rFonts w:ascii="Arial" w:eastAsia="Symbol" w:hAnsi="Arial" w:cs="Arial"/>
          <w:i/>
          <w:color w:val="auto"/>
        </w:rPr>
        <w:t> </w:t>
      </w:r>
      <w:r w:rsidRPr="003136A8">
        <w:rPr>
          <w:rFonts w:ascii="Arial" w:eastAsia="Symbol" w:hAnsi="Arial" w:cs="Arial"/>
          <w:i/>
          <w:color w:val="auto"/>
        </w:rPr>
        <w:t>0,05)</w:t>
      </w:r>
      <w:r w:rsidRPr="002C630D">
        <w:rPr>
          <w:rFonts w:ascii="Arial" w:eastAsia="Symbol" w:hAnsi="Arial" w:cs="Arial"/>
          <w:color w:val="auto"/>
        </w:rPr>
        <w:t xml:space="preserve"> МПа. После заполнения насоса водой и полного выпуска из него воздуха должны быть закрыты все запорные устройства (вентили, краны), на откр</w:t>
      </w:r>
      <w:r w:rsidRPr="002C630D">
        <w:rPr>
          <w:rFonts w:ascii="Arial" w:eastAsia="Symbol" w:hAnsi="Arial" w:cs="Arial"/>
          <w:color w:val="auto"/>
        </w:rPr>
        <w:t>ы</w:t>
      </w:r>
      <w:r w:rsidRPr="002C630D">
        <w:rPr>
          <w:rFonts w:ascii="Arial" w:eastAsia="Symbol" w:hAnsi="Arial" w:cs="Arial"/>
          <w:color w:val="auto"/>
        </w:rPr>
        <w:t xml:space="preserve">тые патрубки должны быть установлены заглушки. </w:t>
      </w:r>
      <w:proofErr w:type="gramStart"/>
      <w:r w:rsidRPr="002C630D">
        <w:rPr>
          <w:rFonts w:ascii="Arial" w:eastAsia="Symbol" w:hAnsi="Arial" w:cs="Arial"/>
          <w:color w:val="auto"/>
        </w:rPr>
        <w:t>При помощи поршневого или др</w:t>
      </w:r>
      <w:r w:rsidRPr="002C630D">
        <w:rPr>
          <w:rFonts w:ascii="Arial" w:eastAsia="Symbol" w:hAnsi="Arial" w:cs="Arial"/>
          <w:color w:val="auto"/>
        </w:rPr>
        <w:t>у</w:t>
      </w:r>
      <w:r w:rsidRPr="002C630D">
        <w:rPr>
          <w:rFonts w:ascii="Arial" w:eastAsia="Symbol" w:hAnsi="Arial" w:cs="Arial"/>
          <w:color w:val="auto"/>
        </w:rPr>
        <w:t>гого насоса значение давления плавно доводится до испытательного, которое следует подде</w:t>
      </w:r>
      <w:r w:rsidRPr="002C630D">
        <w:rPr>
          <w:rFonts w:ascii="Arial" w:eastAsia="Symbol" w:hAnsi="Arial" w:cs="Arial"/>
          <w:color w:val="auto"/>
        </w:rPr>
        <w:t>р</w:t>
      </w:r>
      <w:r w:rsidRPr="002C630D">
        <w:rPr>
          <w:rFonts w:ascii="Arial" w:eastAsia="Symbol" w:hAnsi="Arial" w:cs="Arial"/>
          <w:color w:val="auto"/>
        </w:rPr>
        <w:t xml:space="preserve">живать в течение не менее 5 мин. </w:t>
      </w:r>
      <w:proofErr w:type="gramEnd"/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9.5.2 Проверка герметичности и прочности насоса максимальным давлением на выходе проводится испытательным динамическим давлением </w:t>
      </w:r>
      <w:r w:rsidRPr="003136A8">
        <w:rPr>
          <w:rFonts w:ascii="Arial" w:eastAsia="Symbol" w:hAnsi="Arial" w:cs="Arial"/>
          <w:i/>
          <w:color w:val="auto"/>
        </w:rPr>
        <w:t>Р</w:t>
      </w:r>
      <w:r w:rsidRPr="003136A8">
        <w:rPr>
          <w:rFonts w:ascii="Arial" w:eastAsia="Symbol" w:hAnsi="Arial" w:cs="Arial"/>
          <w:i/>
          <w:color w:val="auto"/>
          <w:vertAlign w:val="subscript"/>
        </w:rPr>
        <w:t>2исп</w:t>
      </w:r>
      <w:r w:rsidRPr="003136A8">
        <w:rPr>
          <w:rFonts w:ascii="Arial" w:eastAsia="Symbol" w:hAnsi="Arial" w:cs="Arial"/>
          <w:i/>
          <w:color w:val="auto"/>
        </w:rPr>
        <w:t> = (</w:t>
      </w:r>
      <w:r w:rsidRPr="003136A8">
        <w:rPr>
          <w:rFonts w:ascii="Arial" w:eastAsia="Symbol" w:hAnsi="Arial" w:cs="Arial"/>
          <w:i/>
          <w:color w:val="auto"/>
          <w:lang w:val="en-US"/>
        </w:rPr>
        <w:t>P</w:t>
      </w:r>
      <w:r w:rsidRPr="003136A8">
        <w:rPr>
          <w:rFonts w:ascii="Arial" w:eastAsia="Symbol" w:hAnsi="Arial" w:cs="Arial"/>
          <w:i/>
          <w:color w:val="auto"/>
          <w:vertAlign w:val="subscript"/>
        </w:rPr>
        <w:t>2</w:t>
      </w:r>
      <w:r w:rsidRPr="003136A8">
        <w:rPr>
          <w:rFonts w:ascii="Arial" w:eastAsia="Symbol" w:hAnsi="Arial" w:cs="Arial"/>
          <w:i/>
          <w:color w:val="auto"/>
          <w:vertAlign w:val="subscript"/>
          <w:lang w:val="en-US"/>
        </w:rPr>
        <w:t>max</w:t>
      </w:r>
      <w:r w:rsidR="00282D90">
        <w:rPr>
          <w:rFonts w:ascii="Arial" w:eastAsia="Symbol" w:hAnsi="Arial" w:cs="Arial"/>
          <w:i/>
          <w:color w:val="auto"/>
          <w:vertAlign w:val="subscript"/>
        </w:rPr>
        <w:t> </w:t>
      </w:r>
      <w:r w:rsidRPr="003136A8">
        <w:rPr>
          <w:rFonts w:ascii="Arial" w:eastAsia="Symbol" w:hAnsi="Arial" w:cs="Arial"/>
          <w:i/>
          <w:color w:val="auto"/>
        </w:rPr>
        <w:t>±</w:t>
      </w:r>
      <w:r w:rsidR="00282D90">
        <w:rPr>
          <w:rFonts w:ascii="Arial" w:eastAsia="Symbol" w:hAnsi="Arial" w:cs="Arial"/>
          <w:i/>
          <w:color w:val="auto"/>
        </w:rPr>
        <w:t> </w:t>
      </w:r>
      <w:r w:rsidRPr="003136A8">
        <w:rPr>
          <w:rFonts w:ascii="Arial" w:eastAsia="Symbol" w:hAnsi="Arial" w:cs="Arial"/>
          <w:i/>
          <w:color w:val="auto"/>
        </w:rPr>
        <w:t>0,05)</w:t>
      </w:r>
      <w:r w:rsidR="00282D90">
        <w:rPr>
          <w:rFonts w:ascii="Arial" w:eastAsia="Symbol" w:hAnsi="Arial" w:cs="Arial"/>
          <w:i/>
          <w:color w:val="auto"/>
        </w:rPr>
        <w:t> </w:t>
      </w:r>
      <w:r w:rsidRPr="002C630D">
        <w:rPr>
          <w:rFonts w:ascii="Arial" w:eastAsia="Symbol" w:hAnsi="Arial" w:cs="Arial"/>
          <w:color w:val="auto"/>
        </w:rPr>
        <w:t xml:space="preserve">МПа. </w:t>
      </w:r>
      <w:proofErr w:type="gramStart"/>
      <w:r w:rsidRPr="002C630D">
        <w:rPr>
          <w:rFonts w:ascii="Arial" w:eastAsia="Symbol" w:hAnsi="Arial" w:cs="Arial"/>
          <w:color w:val="auto"/>
        </w:rPr>
        <w:t>После заполнения насоса водой включается приводной двигатель, при помощи повышения частоты вращения давление на выходе доводи</w:t>
      </w:r>
      <w:r w:rsidRPr="002C630D">
        <w:rPr>
          <w:rFonts w:ascii="Arial" w:eastAsia="Symbol" w:hAnsi="Arial" w:cs="Arial"/>
          <w:color w:val="auto"/>
        </w:rPr>
        <w:t>т</w:t>
      </w:r>
      <w:r w:rsidRPr="002C630D">
        <w:rPr>
          <w:rFonts w:ascii="Arial" w:eastAsia="Symbol" w:hAnsi="Arial" w:cs="Arial"/>
          <w:color w:val="auto"/>
        </w:rPr>
        <w:t>ся до испытательного и поддерживается в течение не менее 1 мин при обеспечении обмена в</w:t>
      </w:r>
      <w:r w:rsidRPr="002C630D">
        <w:rPr>
          <w:rFonts w:ascii="Arial" w:eastAsia="Symbol" w:hAnsi="Arial" w:cs="Arial"/>
          <w:color w:val="auto"/>
        </w:rPr>
        <w:t>о</w:t>
      </w:r>
      <w:r w:rsidRPr="002C630D">
        <w:rPr>
          <w:rFonts w:ascii="Arial" w:eastAsia="Symbol" w:hAnsi="Arial" w:cs="Arial"/>
          <w:color w:val="auto"/>
        </w:rPr>
        <w:t>ды в насосе.</w:t>
      </w:r>
      <w:proofErr w:type="gramEnd"/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Допускается для создания необходимого испытательного давления </w:t>
      </w:r>
      <w:r w:rsidRPr="003136A8">
        <w:rPr>
          <w:rFonts w:ascii="Arial" w:eastAsia="Symbol" w:hAnsi="Arial" w:cs="Arial"/>
          <w:i/>
          <w:color w:val="auto"/>
        </w:rPr>
        <w:t>Р</w:t>
      </w:r>
      <w:r w:rsidRPr="003136A8">
        <w:rPr>
          <w:rFonts w:ascii="Arial" w:eastAsia="Symbol" w:hAnsi="Arial" w:cs="Arial"/>
          <w:i/>
          <w:color w:val="auto"/>
          <w:vertAlign w:val="subscript"/>
        </w:rPr>
        <w:t>2исп</w:t>
      </w:r>
      <w:r w:rsidRPr="002C630D">
        <w:rPr>
          <w:rFonts w:ascii="Arial" w:eastAsia="Symbol" w:hAnsi="Arial" w:cs="Arial"/>
          <w:color w:val="auto"/>
          <w:vertAlign w:val="subscript"/>
        </w:rPr>
        <w:t>.</w:t>
      </w:r>
      <w:r w:rsidRPr="002C630D">
        <w:rPr>
          <w:rFonts w:ascii="Arial" w:eastAsia="Symbol" w:hAnsi="Arial" w:cs="Arial"/>
          <w:color w:val="auto"/>
        </w:rPr>
        <w:t xml:space="preserve"> создание во время испытаний избыточного давления на входе насоса, не превыша</w:t>
      </w:r>
      <w:r w:rsidRPr="002C630D">
        <w:rPr>
          <w:rFonts w:ascii="Arial" w:eastAsia="Symbol" w:hAnsi="Arial" w:cs="Arial"/>
          <w:color w:val="auto"/>
        </w:rPr>
        <w:t>ю</w:t>
      </w:r>
      <w:r w:rsidRPr="002C630D">
        <w:rPr>
          <w:rFonts w:ascii="Arial" w:eastAsia="Symbol" w:hAnsi="Arial" w:cs="Arial"/>
          <w:color w:val="auto"/>
        </w:rPr>
        <w:t xml:space="preserve">щего максимального допустимого значения </w:t>
      </w:r>
      <w:r w:rsidRPr="003136A8">
        <w:rPr>
          <w:rFonts w:ascii="Arial" w:eastAsia="Symbol" w:hAnsi="Arial" w:cs="Arial"/>
          <w:i/>
          <w:color w:val="auto"/>
        </w:rPr>
        <w:t>Р</w:t>
      </w:r>
      <w:r w:rsidRPr="003136A8">
        <w:rPr>
          <w:rFonts w:ascii="Arial" w:eastAsia="Symbol" w:hAnsi="Arial" w:cs="Arial"/>
          <w:i/>
          <w:color w:val="auto"/>
          <w:vertAlign w:val="subscript"/>
        </w:rPr>
        <w:t>1исп</w:t>
      </w:r>
      <w:r w:rsidRPr="002C630D">
        <w:rPr>
          <w:rFonts w:ascii="Arial" w:eastAsia="Symbol" w:hAnsi="Arial" w:cs="Arial"/>
          <w:color w:val="auto"/>
          <w:vertAlign w:val="subscript"/>
        </w:rPr>
        <w:t>.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9.5.3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П</w:t>
      </w:r>
      <w:proofErr w:type="gramEnd"/>
      <w:r w:rsidRPr="002C630D">
        <w:rPr>
          <w:rFonts w:ascii="Arial" w:eastAsia="Symbol" w:hAnsi="Arial" w:cs="Arial"/>
          <w:color w:val="auto"/>
        </w:rPr>
        <w:t>ри проведении испытаний течь и каплеобразования через стенки корп</w:t>
      </w:r>
      <w:r w:rsidRPr="002C630D">
        <w:rPr>
          <w:rFonts w:ascii="Arial" w:eastAsia="Symbol" w:hAnsi="Arial" w:cs="Arial"/>
          <w:color w:val="auto"/>
        </w:rPr>
        <w:t>у</w:t>
      </w:r>
      <w:r w:rsidRPr="002C630D">
        <w:rPr>
          <w:rFonts w:ascii="Arial" w:eastAsia="Symbol" w:hAnsi="Arial" w:cs="Arial"/>
          <w:color w:val="auto"/>
        </w:rPr>
        <w:t>са и соединения деталей насоса не допускаются.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color w:val="auto"/>
        </w:rPr>
        <w:t>Утечки из дренажных отверстий уплотнений вала контролируются при исп</w:t>
      </w:r>
      <w:r w:rsidRPr="002C630D">
        <w:rPr>
          <w:rFonts w:ascii="Arial" w:eastAsia="Symbol" w:hAnsi="Arial" w:cs="Arial"/>
          <w:color w:val="auto"/>
        </w:rPr>
        <w:t>ы</w:t>
      </w:r>
      <w:r w:rsidRPr="002C630D">
        <w:rPr>
          <w:rFonts w:ascii="Arial" w:eastAsia="Symbol" w:hAnsi="Arial" w:cs="Arial"/>
          <w:color w:val="auto"/>
        </w:rPr>
        <w:t>тательном динамическом давлении, соответствующем номинальному режиму.</w:t>
      </w: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 xml:space="preserve">9.5.4 Проверка </w:t>
      </w:r>
      <w:proofErr w:type="spellStart"/>
      <w:r w:rsidRPr="002C630D">
        <w:rPr>
          <w:rFonts w:ascii="Arial" w:eastAsia="Symbol" w:hAnsi="Arial" w:cs="Arial"/>
          <w:sz w:val="24"/>
          <w:szCs w:val="24"/>
        </w:rPr>
        <w:t>вакуумплотности</w:t>
      </w:r>
      <w:proofErr w:type="spellEnd"/>
      <w:r w:rsidRPr="002C630D">
        <w:rPr>
          <w:rFonts w:ascii="Arial" w:eastAsia="Symbol" w:hAnsi="Arial" w:cs="Arial"/>
          <w:sz w:val="24"/>
          <w:szCs w:val="24"/>
        </w:rPr>
        <w:t xml:space="preserve"> насоса (проверка на «сухой» вакуум) пров</w:t>
      </w:r>
      <w:r w:rsidRPr="002C630D">
        <w:rPr>
          <w:rFonts w:ascii="Arial" w:eastAsia="Symbol" w:hAnsi="Arial" w:cs="Arial"/>
          <w:sz w:val="24"/>
          <w:szCs w:val="24"/>
        </w:rPr>
        <w:t>о</w:t>
      </w:r>
      <w:r w:rsidRPr="002C630D">
        <w:rPr>
          <w:rFonts w:ascii="Arial" w:eastAsia="Symbol" w:hAnsi="Arial" w:cs="Arial"/>
          <w:sz w:val="24"/>
          <w:szCs w:val="24"/>
        </w:rPr>
        <w:t xml:space="preserve">дится путем создания внутри насоса разрежения (0,085 ± 0,005) МПа и определения падения разрежения за 150 с. </w:t>
      </w: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>Разрежение внутри насоса может создаваться любым вакуумным насосом, включая вакуумный насос из входящей в состав насоса системы водозаполнения. О</w:t>
      </w:r>
      <w:r w:rsidRPr="002C630D">
        <w:rPr>
          <w:rFonts w:ascii="Arial" w:eastAsia="Symbol" w:hAnsi="Arial" w:cs="Arial"/>
          <w:sz w:val="24"/>
          <w:szCs w:val="24"/>
        </w:rPr>
        <w:t>т</w:t>
      </w:r>
      <w:r w:rsidRPr="002C630D">
        <w:rPr>
          <w:rFonts w:ascii="Arial" w:eastAsia="Symbol" w:hAnsi="Arial" w:cs="Arial"/>
          <w:sz w:val="24"/>
          <w:szCs w:val="24"/>
        </w:rPr>
        <w:t>счет времени проводится секундомером с момента закрытия вакуумного крана.</w:t>
      </w: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8045E1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9.6</w:t>
      </w:r>
      <w:r w:rsidRPr="002C630D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b/>
          <w:bCs/>
          <w:color w:val="auto"/>
        </w:rPr>
        <w:t>Проверка показателей номинального режима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lastRenderedPageBreak/>
        <w:t>9.6.1 Проверку характеристик номинального режима на соответствие заявле</w:t>
      </w:r>
      <w:r w:rsidRPr="002C630D">
        <w:rPr>
          <w:rFonts w:ascii="Arial" w:eastAsia="Symbol" w:hAnsi="Arial" w:cs="Arial"/>
          <w:color w:val="auto"/>
        </w:rPr>
        <w:t>н</w:t>
      </w:r>
      <w:r w:rsidRPr="002C630D">
        <w:rPr>
          <w:rFonts w:ascii="Arial" w:eastAsia="Symbol" w:hAnsi="Arial" w:cs="Arial"/>
          <w:color w:val="auto"/>
        </w:rPr>
        <w:t>ным изготовителем следует проводить по ГОСТ 6134 при номинальной частоте вр</w:t>
      </w:r>
      <w:r w:rsidRPr="002C630D">
        <w:rPr>
          <w:rFonts w:ascii="Arial" w:eastAsia="Symbol" w:hAnsi="Arial" w:cs="Arial"/>
          <w:color w:val="auto"/>
        </w:rPr>
        <w:t>а</w:t>
      </w:r>
      <w:r w:rsidRPr="002C630D">
        <w:rPr>
          <w:rFonts w:ascii="Arial" w:eastAsia="Symbol" w:hAnsi="Arial" w:cs="Arial"/>
          <w:color w:val="auto"/>
        </w:rPr>
        <w:t>щения.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9.6.2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Д</w:t>
      </w:r>
      <w:proofErr w:type="gramEnd"/>
      <w:r w:rsidRPr="002C630D">
        <w:rPr>
          <w:rFonts w:ascii="Arial" w:eastAsia="Symbol" w:hAnsi="Arial" w:cs="Arial"/>
          <w:color w:val="auto"/>
        </w:rPr>
        <w:t>опускается проверку показателей номинального режима проводить в составе пожарного автомобиля при геометрической высоте всасывания, не прев</w:t>
      </w:r>
      <w:r w:rsidRPr="002C630D">
        <w:rPr>
          <w:rFonts w:ascii="Arial" w:eastAsia="Symbol" w:hAnsi="Arial" w:cs="Arial"/>
          <w:color w:val="auto"/>
        </w:rPr>
        <w:t>ы</w:t>
      </w:r>
      <w:r w:rsidRPr="002C630D">
        <w:rPr>
          <w:rFonts w:ascii="Arial" w:eastAsia="Symbol" w:hAnsi="Arial" w:cs="Arial"/>
          <w:color w:val="auto"/>
        </w:rPr>
        <w:t>шающей номинального значения. При этом испытания должны проводиться с предвар</w:t>
      </w:r>
      <w:r w:rsidRPr="002C630D">
        <w:rPr>
          <w:rFonts w:ascii="Arial" w:eastAsia="Symbol" w:hAnsi="Arial" w:cs="Arial"/>
          <w:color w:val="auto"/>
        </w:rPr>
        <w:t>и</w:t>
      </w:r>
      <w:r w:rsidRPr="002C630D">
        <w:rPr>
          <w:rFonts w:ascii="Arial" w:eastAsia="Symbol" w:hAnsi="Arial" w:cs="Arial"/>
          <w:color w:val="auto"/>
        </w:rPr>
        <w:t xml:space="preserve">тельно проверенной на герметичность всасывающей линией.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9.6.3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Д</w:t>
      </w:r>
      <w:proofErr w:type="gramEnd"/>
      <w:r w:rsidRPr="002C630D">
        <w:rPr>
          <w:rFonts w:ascii="Arial" w:eastAsia="Symbol" w:hAnsi="Arial" w:cs="Arial"/>
          <w:color w:val="auto"/>
        </w:rPr>
        <w:t>опускается проводить проверку с установленной на насосе запорно-регулирующей арматурой и с измерением давлений в местах, предусмотренных ко</w:t>
      </w:r>
      <w:r w:rsidRPr="002C630D">
        <w:rPr>
          <w:rFonts w:ascii="Arial" w:eastAsia="Symbol" w:hAnsi="Arial" w:cs="Arial"/>
          <w:color w:val="auto"/>
        </w:rPr>
        <w:t>н</w:t>
      </w:r>
      <w:r w:rsidRPr="002C630D">
        <w:rPr>
          <w:rFonts w:ascii="Arial" w:eastAsia="Symbol" w:hAnsi="Arial" w:cs="Arial"/>
          <w:color w:val="auto"/>
        </w:rPr>
        <w:t xml:space="preserve">струкцией насоса. </w:t>
      </w:r>
    </w:p>
    <w:p w:rsidR="007426C4" w:rsidRPr="002C630D" w:rsidRDefault="007426C4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8045E1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9.7</w:t>
      </w:r>
      <w:r w:rsidRPr="002C630D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b/>
          <w:bCs/>
          <w:color w:val="auto"/>
        </w:rPr>
        <w:t>Проверка массы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9.7.1 Массу насоса следует проверять взвешиванием с погрешностью ± 0,5 кг. </w:t>
      </w:r>
    </w:p>
    <w:p w:rsidR="008045E1" w:rsidRPr="002C630D" w:rsidRDefault="008045E1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7426C4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9.8</w:t>
      </w:r>
      <w:r w:rsidRPr="002C630D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b/>
          <w:bCs/>
          <w:color w:val="auto"/>
        </w:rPr>
        <w:t>Проверка габаритных размеров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9.8.1 Габаритные размеры насоса следует проверять с погрешностью ± 5 мм. </w:t>
      </w:r>
    </w:p>
    <w:p w:rsidR="002C630D" w:rsidRPr="002C630D" w:rsidRDefault="002C630D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9.9</w:t>
      </w:r>
      <w:r w:rsidRPr="002C630D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b/>
          <w:bCs/>
          <w:color w:val="auto"/>
        </w:rPr>
        <w:t>Проверка системы водозаполнения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8045E1" w:rsidRPr="002C630D" w:rsidRDefault="008045E1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9.9.1 Проверка максимального разрежения, создаваемого в объеме нас</w:t>
      </w:r>
      <w:r w:rsidRPr="002C630D">
        <w:rPr>
          <w:rFonts w:ascii="Arial" w:eastAsia="Symbol" w:hAnsi="Arial" w:cs="Arial"/>
          <w:b/>
          <w:bCs/>
          <w:color w:val="auto"/>
        </w:rPr>
        <w:t>о</w:t>
      </w:r>
      <w:r w:rsidRPr="002C630D">
        <w:rPr>
          <w:rFonts w:ascii="Arial" w:eastAsia="Symbol" w:hAnsi="Arial" w:cs="Arial"/>
          <w:b/>
          <w:bCs/>
          <w:color w:val="auto"/>
        </w:rPr>
        <w:t>са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Система водозаполнения должна создавать в объеме насоса разрешение не менее 0,08 МПа. Погрешность измерения разрежения не должна превышать 0,005</w:t>
      </w:r>
      <w:r w:rsidR="00282D90">
        <w:rPr>
          <w:rFonts w:ascii="Arial" w:eastAsia="Symbol" w:hAnsi="Arial" w:cs="Arial"/>
          <w:color w:val="auto"/>
        </w:rPr>
        <w:t> </w:t>
      </w:r>
      <w:r w:rsidRPr="002C630D">
        <w:rPr>
          <w:rFonts w:ascii="Arial" w:eastAsia="Symbol" w:hAnsi="Arial" w:cs="Arial"/>
          <w:color w:val="auto"/>
        </w:rPr>
        <w:t xml:space="preserve">МПа. </w:t>
      </w: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Проверка проводится при наличии в составе насоса вакуумной системы вод</w:t>
      </w:r>
      <w:r w:rsidRPr="002C630D">
        <w:rPr>
          <w:rFonts w:ascii="Arial" w:eastAsia="Symbol" w:hAnsi="Arial" w:cs="Arial"/>
          <w:color w:val="auto"/>
        </w:rPr>
        <w:t>о</w:t>
      </w:r>
      <w:r w:rsidRPr="002C630D">
        <w:rPr>
          <w:rFonts w:ascii="Arial" w:eastAsia="Symbol" w:hAnsi="Arial" w:cs="Arial"/>
          <w:color w:val="auto"/>
        </w:rPr>
        <w:t>заполнения и при положительных результатах проверки насоса на вакуумплотность согласно  9.5.4.</w:t>
      </w:r>
    </w:p>
    <w:p w:rsidR="008045E1" w:rsidRPr="002C630D" w:rsidRDefault="008045E1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9.9.2 Проверка времени заполнения с максимальной геометрической в</w:t>
      </w:r>
      <w:r w:rsidRPr="002C630D">
        <w:rPr>
          <w:rFonts w:ascii="Arial" w:eastAsia="Symbol" w:hAnsi="Arial" w:cs="Arial"/>
          <w:b/>
          <w:bCs/>
          <w:color w:val="auto"/>
        </w:rPr>
        <w:t>ы</w:t>
      </w:r>
      <w:r w:rsidRPr="002C630D">
        <w:rPr>
          <w:rFonts w:ascii="Arial" w:eastAsia="Symbol" w:hAnsi="Arial" w:cs="Arial"/>
          <w:b/>
          <w:bCs/>
          <w:color w:val="auto"/>
        </w:rPr>
        <w:t xml:space="preserve">соты всасывания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9.9.2.1 Испытания следует проводить на специальном стенде </w:t>
      </w:r>
      <w:r w:rsidR="003136A8">
        <w:rPr>
          <w:rFonts w:ascii="Arial" w:eastAsia="Symbol" w:hAnsi="Arial" w:cs="Arial"/>
          <w:color w:val="auto"/>
        </w:rPr>
        <w:t>по</w:t>
      </w:r>
      <w:r w:rsidRPr="002C630D">
        <w:rPr>
          <w:rFonts w:ascii="Arial" w:eastAsia="Symbol" w:hAnsi="Arial" w:cs="Arial"/>
          <w:color w:val="auto"/>
        </w:rPr>
        <w:t xml:space="preserve"> рисунк</w:t>
      </w:r>
      <w:r w:rsidR="003136A8">
        <w:rPr>
          <w:rFonts w:ascii="Arial" w:eastAsia="Symbol" w:hAnsi="Arial" w:cs="Arial"/>
          <w:color w:val="auto"/>
        </w:rPr>
        <w:t>у</w:t>
      </w:r>
      <w:r w:rsidRPr="002C630D">
        <w:rPr>
          <w:rFonts w:ascii="Arial" w:eastAsia="Symbol" w:hAnsi="Arial" w:cs="Arial"/>
          <w:color w:val="auto"/>
        </w:rPr>
        <w:t xml:space="preserve"> 1. </w:t>
      </w:r>
    </w:p>
    <w:p w:rsidR="002956A9" w:rsidRPr="002C630D" w:rsidRDefault="002956A9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noProof/>
          <w:color w:val="auto"/>
        </w:rPr>
        <w:lastRenderedPageBreak/>
        <w:drawing>
          <wp:inline distT="0" distB="0" distL="0" distR="0" wp14:anchorId="44C01710" wp14:editId="184190D7">
            <wp:extent cx="2838450" cy="30099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009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6A9" w:rsidRPr="002C630D" w:rsidRDefault="002956A9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1 </w:t>
      </w:r>
      <w:r w:rsidRPr="002C630D">
        <w:rPr>
          <w:rFonts w:ascii="Arial" w:eastAsia="Symbol" w:hAnsi="Arial" w:cs="Arial"/>
          <w:color w:val="auto"/>
        </w:rPr>
        <w:t xml:space="preserve">— насос; </w:t>
      </w:r>
      <w:r w:rsidRPr="002C630D">
        <w:rPr>
          <w:rFonts w:ascii="Arial" w:eastAsia="Symbol" w:hAnsi="Arial" w:cs="Arial"/>
          <w:i/>
          <w:iCs/>
          <w:color w:val="auto"/>
        </w:rPr>
        <w:t>2</w:t>
      </w:r>
      <w:r w:rsidRPr="002C630D">
        <w:rPr>
          <w:rFonts w:ascii="Arial" w:eastAsia="Symbol" w:hAnsi="Arial" w:cs="Arial"/>
          <w:color w:val="auto"/>
        </w:rPr>
        <w:t xml:space="preserve"> — приводной двигатель; </w:t>
      </w:r>
      <w:r w:rsidRPr="002C630D">
        <w:rPr>
          <w:rFonts w:ascii="Arial" w:eastAsia="Symbol" w:hAnsi="Arial" w:cs="Arial"/>
          <w:i/>
          <w:iCs/>
          <w:color w:val="auto"/>
        </w:rPr>
        <w:t>3</w:t>
      </w:r>
      <w:r w:rsidRPr="002C630D">
        <w:rPr>
          <w:rFonts w:ascii="Arial" w:eastAsia="Symbol" w:hAnsi="Arial" w:cs="Arial"/>
          <w:color w:val="auto"/>
        </w:rPr>
        <w:t xml:space="preserve"> — всасывающая линия; </w:t>
      </w:r>
    </w:p>
    <w:p w:rsidR="002956A9" w:rsidRPr="002C630D" w:rsidRDefault="002956A9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4 </w:t>
      </w:r>
      <w:r w:rsidRPr="002C630D">
        <w:rPr>
          <w:rFonts w:ascii="Arial" w:eastAsia="Symbol" w:hAnsi="Arial" w:cs="Arial"/>
          <w:color w:val="auto"/>
        </w:rPr>
        <w:t xml:space="preserve">— напорный вентиль; </w:t>
      </w:r>
      <w:r w:rsidRPr="002C630D">
        <w:rPr>
          <w:rFonts w:ascii="Arial" w:eastAsia="Symbol" w:hAnsi="Arial" w:cs="Arial"/>
          <w:i/>
          <w:iCs/>
          <w:color w:val="auto"/>
        </w:rPr>
        <w:t>5</w:t>
      </w:r>
      <w:r w:rsidRPr="002C630D">
        <w:rPr>
          <w:rFonts w:ascii="Arial" w:eastAsia="Symbol" w:hAnsi="Arial" w:cs="Arial"/>
          <w:color w:val="auto"/>
        </w:rPr>
        <w:t xml:space="preserve"> — устройство для измерения подачи; </w:t>
      </w:r>
    </w:p>
    <w:p w:rsidR="002956A9" w:rsidRPr="002C630D" w:rsidRDefault="002956A9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>6</w:t>
      </w:r>
      <w:r w:rsidRPr="002C630D">
        <w:rPr>
          <w:rFonts w:ascii="Arial" w:eastAsia="Symbol" w:hAnsi="Arial" w:cs="Arial"/>
          <w:color w:val="auto"/>
        </w:rPr>
        <w:t xml:space="preserve">, </w:t>
      </w:r>
      <w:r w:rsidRPr="002C630D">
        <w:rPr>
          <w:rFonts w:ascii="Arial" w:eastAsia="Symbol" w:hAnsi="Arial" w:cs="Arial"/>
          <w:i/>
          <w:iCs/>
          <w:color w:val="auto"/>
        </w:rPr>
        <w:t>7</w:t>
      </w:r>
      <w:r w:rsidRPr="002C630D">
        <w:rPr>
          <w:rFonts w:ascii="Arial" w:eastAsia="Symbol" w:hAnsi="Arial" w:cs="Arial"/>
          <w:color w:val="auto"/>
        </w:rPr>
        <w:t xml:space="preserve"> — мановакуумметры</w:t>
      </w:r>
    </w:p>
    <w:p w:rsidR="002956A9" w:rsidRPr="002C630D" w:rsidRDefault="002956A9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Рисунок 1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9.9.2.2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В</w:t>
      </w:r>
      <w:proofErr w:type="gramEnd"/>
      <w:r w:rsidRPr="002C630D">
        <w:rPr>
          <w:rFonts w:ascii="Arial" w:eastAsia="Symbol" w:hAnsi="Arial" w:cs="Arial"/>
          <w:color w:val="auto"/>
        </w:rPr>
        <w:t xml:space="preserve">ключают систему водозаполнения и фиксируют время заполнения всасывающей линии и насоса.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Начало отсчета времени должно происходить одновременно с включением системы водозаполнения. Время водозаполнения насоса с присоединенной всас</w:t>
      </w:r>
      <w:r w:rsidRPr="002C630D">
        <w:rPr>
          <w:rFonts w:ascii="Arial" w:eastAsia="Symbol" w:hAnsi="Arial" w:cs="Arial"/>
          <w:color w:val="auto"/>
        </w:rPr>
        <w:t>ы</w:t>
      </w:r>
      <w:r w:rsidRPr="002C630D">
        <w:rPr>
          <w:rFonts w:ascii="Arial" w:eastAsia="Symbol" w:hAnsi="Arial" w:cs="Arial"/>
          <w:color w:val="auto"/>
        </w:rPr>
        <w:t xml:space="preserve">вающей линией не должно превышать значений, указанных в таблицах 1, 2.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proofErr w:type="gramStart"/>
      <w:r w:rsidRPr="002C630D">
        <w:rPr>
          <w:rFonts w:ascii="Arial" w:eastAsia="Symbol" w:hAnsi="Arial" w:cs="Arial"/>
          <w:color w:val="auto"/>
        </w:rPr>
        <w:t>Временем заполнения насоса водой для системы водозаполнения с ручным или полуавтоматическим управлением считается время от момента включения с</w:t>
      </w:r>
      <w:r w:rsidRPr="002C630D">
        <w:rPr>
          <w:rFonts w:ascii="Arial" w:eastAsia="Symbol" w:hAnsi="Arial" w:cs="Arial"/>
          <w:color w:val="auto"/>
        </w:rPr>
        <w:t>и</w:t>
      </w:r>
      <w:r w:rsidRPr="002C630D">
        <w:rPr>
          <w:rFonts w:ascii="Arial" w:eastAsia="Symbol" w:hAnsi="Arial" w:cs="Arial"/>
          <w:color w:val="auto"/>
        </w:rPr>
        <w:t>стемы водозаполнения до появления воды в окуляре вакуумного затвора или до си</w:t>
      </w:r>
      <w:r w:rsidRPr="002C630D">
        <w:rPr>
          <w:rFonts w:ascii="Arial" w:eastAsia="Symbol" w:hAnsi="Arial" w:cs="Arial"/>
          <w:color w:val="auto"/>
        </w:rPr>
        <w:t>г</w:t>
      </w:r>
      <w:r w:rsidRPr="002C630D">
        <w:rPr>
          <w:rFonts w:ascii="Arial" w:eastAsia="Symbol" w:hAnsi="Arial" w:cs="Arial"/>
          <w:color w:val="auto"/>
        </w:rPr>
        <w:t xml:space="preserve">нала с датчика заполнения и автоматического отключения вакуумного насоса. </w:t>
      </w:r>
      <w:proofErr w:type="gramEnd"/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proofErr w:type="gramStart"/>
      <w:r w:rsidRPr="002C630D">
        <w:rPr>
          <w:rFonts w:ascii="Arial" w:eastAsia="Symbol" w:hAnsi="Arial" w:cs="Arial"/>
          <w:color w:val="auto"/>
        </w:rPr>
        <w:t>Временем заполнения насоса водой для системы водозаполнения с автом</w:t>
      </w:r>
      <w:r w:rsidRPr="002C630D">
        <w:rPr>
          <w:rFonts w:ascii="Arial" w:eastAsia="Symbol" w:hAnsi="Arial" w:cs="Arial"/>
          <w:color w:val="auto"/>
        </w:rPr>
        <w:t>а</w:t>
      </w:r>
      <w:r w:rsidRPr="002C630D">
        <w:rPr>
          <w:rFonts w:ascii="Arial" w:eastAsia="Symbol" w:hAnsi="Arial" w:cs="Arial"/>
          <w:color w:val="auto"/>
        </w:rPr>
        <w:t>тическим управлением считается время от момента включения системы водозапо</w:t>
      </w:r>
      <w:r w:rsidRPr="002C630D">
        <w:rPr>
          <w:rFonts w:ascii="Arial" w:eastAsia="Symbol" w:hAnsi="Arial" w:cs="Arial"/>
          <w:color w:val="auto"/>
        </w:rPr>
        <w:t>л</w:t>
      </w:r>
      <w:r w:rsidRPr="002C630D">
        <w:rPr>
          <w:rFonts w:ascii="Arial" w:eastAsia="Symbol" w:hAnsi="Arial" w:cs="Arial"/>
          <w:color w:val="auto"/>
        </w:rPr>
        <w:t xml:space="preserve">нения до появления устойчивого давления в напорном коллекторе или до появления воды из ручного ствола. </w:t>
      </w:r>
      <w:proofErr w:type="gramEnd"/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Время измеряют секундомером с ценой деления 0,2 с.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Максимальную геометрическую высоту всасывания определяют с погрешн</w:t>
      </w:r>
      <w:r w:rsidRPr="002C630D">
        <w:rPr>
          <w:rFonts w:ascii="Arial" w:eastAsia="Symbol" w:hAnsi="Arial" w:cs="Arial"/>
          <w:color w:val="auto"/>
        </w:rPr>
        <w:t>о</w:t>
      </w:r>
      <w:r w:rsidRPr="002C630D">
        <w:rPr>
          <w:rFonts w:ascii="Arial" w:eastAsia="Symbol" w:hAnsi="Arial" w:cs="Arial"/>
          <w:color w:val="auto"/>
        </w:rPr>
        <w:t xml:space="preserve">стью не более </w:t>
      </w:r>
      <w:smartTag w:uri="urn:schemas-microsoft-com:office:smarttags" w:element="metricconverter">
        <w:smartTagPr>
          <w:attr w:name="ProductID" w:val="0,1 м"/>
        </w:smartTagPr>
        <w:r w:rsidRPr="002C630D">
          <w:rPr>
            <w:rFonts w:ascii="Arial" w:eastAsia="Symbol" w:hAnsi="Arial" w:cs="Arial"/>
            <w:color w:val="auto"/>
          </w:rPr>
          <w:t>0,1 м</w:t>
        </w:r>
      </w:smartTag>
      <w:r w:rsidRPr="002C630D">
        <w:rPr>
          <w:rFonts w:ascii="Arial" w:eastAsia="Symbol" w:hAnsi="Arial" w:cs="Arial"/>
          <w:color w:val="auto"/>
        </w:rPr>
        <w:t xml:space="preserve">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9.9.2.3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П</w:t>
      </w:r>
      <w:proofErr w:type="gramEnd"/>
      <w:r w:rsidRPr="002C630D">
        <w:rPr>
          <w:rFonts w:ascii="Arial" w:eastAsia="Symbol" w:hAnsi="Arial" w:cs="Arial"/>
          <w:color w:val="auto"/>
        </w:rPr>
        <w:t>ри наличии автоматической системы водозаполнения следует пров</w:t>
      </w:r>
      <w:r w:rsidRPr="002C630D">
        <w:rPr>
          <w:rFonts w:ascii="Arial" w:eastAsia="Symbol" w:hAnsi="Arial" w:cs="Arial"/>
          <w:color w:val="auto"/>
        </w:rPr>
        <w:t>о</w:t>
      </w:r>
      <w:r w:rsidRPr="002C630D">
        <w:rPr>
          <w:rFonts w:ascii="Arial" w:eastAsia="Symbol" w:hAnsi="Arial" w:cs="Arial"/>
          <w:color w:val="auto"/>
        </w:rPr>
        <w:t xml:space="preserve">дить дополнительную проверку автоматического водозаполнения насоса при </w:t>
      </w:r>
      <w:r w:rsidRPr="002C630D">
        <w:rPr>
          <w:rFonts w:ascii="Arial" w:eastAsia="Symbol" w:hAnsi="Arial" w:cs="Arial"/>
          <w:color w:val="auto"/>
        </w:rPr>
        <w:lastRenderedPageBreak/>
        <w:t>не м</w:t>
      </w:r>
      <w:r w:rsidRPr="002C630D">
        <w:rPr>
          <w:rFonts w:ascii="Arial" w:eastAsia="Symbol" w:hAnsi="Arial" w:cs="Arial"/>
          <w:color w:val="auto"/>
        </w:rPr>
        <w:t>е</w:t>
      </w:r>
      <w:r w:rsidRPr="002C630D">
        <w:rPr>
          <w:rFonts w:ascii="Arial" w:eastAsia="Symbol" w:hAnsi="Arial" w:cs="Arial"/>
          <w:color w:val="auto"/>
        </w:rPr>
        <w:t>нее чем десяти непрерывно следующих друг за другом срывах столба воды во вс</w:t>
      </w:r>
      <w:r w:rsidRPr="002C630D">
        <w:rPr>
          <w:rFonts w:ascii="Arial" w:eastAsia="Symbol" w:hAnsi="Arial" w:cs="Arial"/>
          <w:color w:val="auto"/>
        </w:rPr>
        <w:t>а</w:t>
      </w:r>
      <w:r w:rsidRPr="002C630D">
        <w:rPr>
          <w:rFonts w:ascii="Arial" w:eastAsia="Symbol" w:hAnsi="Arial" w:cs="Arial"/>
          <w:color w:val="auto"/>
        </w:rPr>
        <w:t xml:space="preserve">сывающей линии. </w:t>
      </w:r>
    </w:p>
    <w:p w:rsidR="002956A9" w:rsidRPr="00282D90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  <w:sz w:val="22"/>
          <w:szCs w:val="22"/>
        </w:rPr>
      </w:pPr>
      <w:proofErr w:type="gramStart"/>
      <w:r w:rsidRPr="00282D90">
        <w:rPr>
          <w:rFonts w:ascii="Arial" w:eastAsia="Symbol" w:hAnsi="Arial" w:cs="Arial"/>
          <w:color w:val="auto"/>
          <w:sz w:val="22"/>
          <w:szCs w:val="22"/>
        </w:rPr>
        <w:t>П</w:t>
      </w:r>
      <w:proofErr w:type="gramEnd"/>
      <w:r w:rsidR="00BA0756" w:rsidRPr="00282D90">
        <w:rPr>
          <w:rFonts w:ascii="Arial" w:eastAsia="Symbol" w:hAnsi="Arial" w:cs="Arial"/>
          <w:color w:val="auto"/>
          <w:sz w:val="22"/>
          <w:szCs w:val="22"/>
        </w:rPr>
        <w:t xml:space="preserve"> </w:t>
      </w:r>
      <w:r w:rsidRPr="00282D90">
        <w:rPr>
          <w:rFonts w:ascii="Arial" w:eastAsia="Symbol" w:hAnsi="Arial" w:cs="Arial"/>
          <w:color w:val="auto"/>
          <w:sz w:val="22"/>
          <w:szCs w:val="22"/>
        </w:rPr>
        <w:t>р</w:t>
      </w:r>
      <w:r w:rsidR="00BA0756" w:rsidRPr="00282D90">
        <w:rPr>
          <w:rFonts w:ascii="Arial" w:eastAsia="Symbol" w:hAnsi="Arial" w:cs="Arial"/>
          <w:color w:val="auto"/>
          <w:sz w:val="22"/>
          <w:szCs w:val="22"/>
        </w:rPr>
        <w:t xml:space="preserve"> </w:t>
      </w:r>
      <w:r w:rsidRPr="00282D90">
        <w:rPr>
          <w:rFonts w:ascii="Arial" w:eastAsia="Symbol" w:hAnsi="Arial" w:cs="Arial"/>
          <w:color w:val="auto"/>
          <w:sz w:val="22"/>
          <w:szCs w:val="22"/>
        </w:rPr>
        <w:t>и</w:t>
      </w:r>
      <w:r w:rsidR="00BA0756" w:rsidRPr="00282D90">
        <w:rPr>
          <w:rFonts w:ascii="Arial" w:eastAsia="Symbol" w:hAnsi="Arial" w:cs="Arial"/>
          <w:color w:val="auto"/>
          <w:sz w:val="22"/>
          <w:szCs w:val="22"/>
        </w:rPr>
        <w:t xml:space="preserve"> </w:t>
      </w:r>
      <w:r w:rsidRPr="00282D90">
        <w:rPr>
          <w:rFonts w:ascii="Arial" w:eastAsia="Symbol" w:hAnsi="Arial" w:cs="Arial"/>
          <w:color w:val="auto"/>
          <w:sz w:val="22"/>
          <w:szCs w:val="22"/>
        </w:rPr>
        <w:t>м</w:t>
      </w:r>
      <w:r w:rsidR="00BA0756" w:rsidRPr="00282D90">
        <w:rPr>
          <w:rFonts w:ascii="Arial" w:eastAsia="Symbol" w:hAnsi="Arial" w:cs="Arial"/>
          <w:color w:val="auto"/>
          <w:sz w:val="22"/>
          <w:szCs w:val="22"/>
        </w:rPr>
        <w:t xml:space="preserve"> </w:t>
      </w:r>
      <w:r w:rsidRPr="00282D90">
        <w:rPr>
          <w:rFonts w:ascii="Arial" w:eastAsia="Symbol" w:hAnsi="Arial" w:cs="Arial"/>
          <w:color w:val="auto"/>
          <w:sz w:val="22"/>
          <w:szCs w:val="22"/>
        </w:rPr>
        <w:t>е</w:t>
      </w:r>
      <w:r w:rsidR="00BA0756" w:rsidRPr="00282D90">
        <w:rPr>
          <w:rFonts w:ascii="Arial" w:eastAsia="Symbol" w:hAnsi="Arial" w:cs="Arial"/>
          <w:color w:val="auto"/>
          <w:sz w:val="22"/>
          <w:szCs w:val="22"/>
        </w:rPr>
        <w:t xml:space="preserve"> </w:t>
      </w:r>
      <w:r w:rsidRPr="00282D90">
        <w:rPr>
          <w:rFonts w:ascii="Arial" w:eastAsia="Symbol" w:hAnsi="Arial" w:cs="Arial"/>
          <w:color w:val="auto"/>
          <w:sz w:val="22"/>
          <w:szCs w:val="22"/>
        </w:rPr>
        <w:t>ч</w:t>
      </w:r>
      <w:r w:rsidR="00BA0756" w:rsidRPr="00282D90">
        <w:rPr>
          <w:rFonts w:ascii="Arial" w:eastAsia="Symbol" w:hAnsi="Arial" w:cs="Arial"/>
          <w:color w:val="auto"/>
          <w:sz w:val="22"/>
          <w:szCs w:val="22"/>
        </w:rPr>
        <w:t xml:space="preserve"> </w:t>
      </w:r>
      <w:r w:rsidRPr="00282D90">
        <w:rPr>
          <w:rFonts w:ascii="Arial" w:eastAsia="Symbol" w:hAnsi="Arial" w:cs="Arial"/>
          <w:color w:val="auto"/>
          <w:sz w:val="22"/>
          <w:szCs w:val="22"/>
        </w:rPr>
        <w:t>а</w:t>
      </w:r>
      <w:r w:rsidR="00BA0756" w:rsidRPr="00282D90">
        <w:rPr>
          <w:rFonts w:ascii="Arial" w:eastAsia="Symbol" w:hAnsi="Arial" w:cs="Arial"/>
          <w:color w:val="auto"/>
          <w:sz w:val="22"/>
          <w:szCs w:val="22"/>
        </w:rPr>
        <w:t xml:space="preserve"> </w:t>
      </w:r>
      <w:r w:rsidRPr="00282D90">
        <w:rPr>
          <w:rFonts w:ascii="Arial" w:eastAsia="Symbol" w:hAnsi="Arial" w:cs="Arial"/>
          <w:color w:val="auto"/>
          <w:sz w:val="22"/>
          <w:szCs w:val="22"/>
        </w:rPr>
        <w:t>н</w:t>
      </w:r>
      <w:r w:rsidR="00BA0756" w:rsidRPr="00282D90">
        <w:rPr>
          <w:rFonts w:ascii="Arial" w:eastAsia="Symbol" w:hAnsi="Arial" w:cs="Arial"/>
          <w:color w:val="auto"/>
          <w:sz w:val="22"/>
          <w:szCs w:val="22"/>
        </w:rPr>
        <w:t xml:space="preserve"> </w:t>
      </w:r>
      <w:r w:rsidRPr="00282D90">
        <w:rPr>
          <w:rFonts w:ascii="Arial" w:eastAsia="Symbol" w:hAnsi="Arial" w:cs="Arial"/>
          <w:color w:val="auto"/>
          <w:sz w:val="22"/>
          <w:szCs w:val="22"/>
        </w:rPr>
        <w:t>и</w:t>
      </w:r>
      <w:r w:rsidR="00BA0756" w:rsidRPr="00282D90">
        <w:rPr>
          <w:rFonts w:ascii="Arial" w:eastAsia="Symbol" w:hAnsi="Arial" w:cs="Arial"/>
          <w:color w:val="auto"/>
          <w:sz w:val="22"/>
          <w:szCs w:val="22"/>
        </w:rPr>
        <w:t xml:space="preserve"> </w:t>
      </w:r>
      <w:r w:rsidRPr="00282D90">
        <w:rPr>
          <w:rFonts w:ascii="Arial" w:eastAsia="Symbol" w:hAnsi="Arial" w:cs="Arial"/>
          <w:color w:val="auto"/>
          <w:sz w:val="22"/>
          <w:szCs w:val="22"/>
        </w:rPr>
        <w:t>е – При проверке автоматической системы водозаполнения в рамках проведения предъявительских и приемосдаточных испытаний геометрическая высота вс</w:t>
      </w:r>
      <w:r w:rsidRPr="00282D90">
        <w:rPr>
          <w:rFonts w:ascii="Arial" w:eastAsia="Symbol" w:hAnsi="Arial" w:cs="Arial"/>
          <w:color w:val="auto"/>
          <w:sz w:val="22"/>
          <w:szCs w:val="22"/>
        </w:rPr>
        <w:t>а</w:t>
      </w:r>
      <w:r w:rsidRPr="00282D90">
        <w:rPr>
          <w:rFonts w:ascii="Arial" w:eastAsia="Symbol" w:hAnsi="Arial" w:cs="Arial"/>
          <w:color w:val="auto"/>
          <w:sz w:val="22"/>
          <w:szCs w:val="22"/>
        </w:rPr>
        <w:t xml:space="preserve">сывания не регламентируется.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9.9.2.4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П</w:t>
      </w:r>
      <w:proofErr w:type="gramEnd"/>
      <w:r w:rsidRPr="002C630D">
        <w:rPr>
          <w:rFonts w:ascii="Arial" w:eastAsia="Symbol" w:hAnsi="Arial" w:cs="Arial"/>
          <w:color w:val="auto"/>
        </w:rPr>
        <w:t>ри испытаниях следует измерять и фиксировать геометрическую в</w:t>
      </w:r>
      <w:r w:rsidRPr="002C630D">
        <w:rPr>
          <w:rFonts w:ascii="Arial" w:eastAsia="Symbol" w:hAnsi="Arial" w:cs="Arial"/>
          <w:color w:val="auto"/>
        </w:rPr>
        <w:t>ы</w:t>
      </w:r>
      <w:r w:rsidRPr="002C630D">
        <w:rPr>
          <w:rFonts w:ascii="Arial" w:eastAsia="Symbol" w:hAnsi="Arial" w:cs="Arial"/>
          <w:color w:val="auto"/>
        </w:rPr>
        <w:t xml:space="preserve">соту всасывания, время.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9.9.2.5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Д</w:t>
      </w:r>
      <w:proofErr w:type="gramEnd"/>
      <w:r w:rsidRPr="002C630D">
        <w:rPr>
          <w:rFonts w:ascii="Arial" w:eastAsia="Symbol" w:hAnsi="Arial" w:cs="Arial"/>
          <w:color w:val="auto"/>
        </w:rPr>
        <w:t>опускается время заполнения насоса водой с максимальной геоме</w:t>
      </w:r>
      <w:r w:rsidRPr="002C630D">
        <w:rPr>
          <w:rFonts w:ascii="Arial" w:eastAsia="Symbol" w:hAnsi="Arial" w:cs="Arial"/>
          <w:color w:val="auto"/>
        </w:rPr>
        <w:t>т</w:t>
      </w:r>
      <w:r w:rsidRPr="002C630D">
        <w:rPr>
          <w:rFonts w:ascii="Arial" w:eastAsia="Symbol" w:hAnsi="Arial" w:cs="Arial"/>
          <w:color w:val="auto"/>
        </w:rPr>
        <w:t>рической высоты всасывания определять как время создания в объеме насоса с прис</w:t>
      </w:r>
      <w:r w:rsidRPr="002C630D">
        <w:rPr>
          <w:rFonts w:ascii="Arial" w:eastAsia="Symbol" w:hAnsi="Arial" w:cs="Arial"/>
          <w:color w:val="auto"/>
        </w:rPr>
        <w:t>о</w:t>
      </w:r>
      <w:r w:rsidRPr="002C630D">
        <w:rPr>
          <w:rFonts w:ascii="Arial" w:eastAsia="Symbol" w:hAnsi="Arial" w:cs="Arial"/>
          <w:color w:val="auto"/>
        </w:rPr>
        <w:t>единенными к нему всасывающими рукавами разрежения 0,075 МПа. При этом диаметр и количество всасывающих линий должны соответствовать диаметру и р</w:t>
      </w:r>
      <w:r w:rsidRPr="002C630D">
        <w:rPr>
          <w:rFonts w:ascii="Arial" w:eastAsia="Symbol" w:hAnsi="Arial" w:cs="Arial"/>
          <w:color w:val="auto"/>
        </w:rPr>
        <w:t>е</w:t>
      </w:r>
      <w:r w:rsidRPr="002C630D">
        <w:rPr>
          <w:rFonts w:ascii="Arial" w:eastAsia="Symbol" w:hAnsi="Arial" w:cs="Arial"/>
          <w:color w:val="auto"/>
        </w:rPr>
        <w:t>комендованному изготовителем насоса количеству всасывающих рукавных линий, а длина рукавных линий должна соответствовать максимальной геометрической выс</w:t>
      </w:r>
      <w:r w:rsidRPr="002C630D">
        <w:rPr>
          <w:rFonts w:ascii="Arial" w:eastAsia="Symbol" w:hAnsi="Arial" w:cs="Arial"/>
          <w:color w:val="auto"/>
        </w:rPr>
        <w:t>о</w:t>
      </w:r>
      <w:r w:rsidRPr="002C630D">
        <w:rPr>
          <w:rFonts w:ascii="Arial" w:eastAsia="Symbol" w:hAnsi="Arial" w:cs="Arial"/>
          <w:color w:val="auto"/>
        </w:rPr>
        <w:t xml:space="preserve">те всасывания. </w:t>
      </w:r>
    </w:p>
    <w:p w:rsidR="008045E1" w:rsidRPr="002C630D" w:rsidRDefault="008045E1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9.10 Проверка системы дозирования пенообразователя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B76695" w:rsidRPr="002C630D" w:rsidRDefault="00B76695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9.10.1 Проверка системы дозирования пенообразователя заключается в</w:t>
      </w:r>
    </w:p>
    <w:p w:rsidR="002956A9" w:rsidRPr="002C630D" w:rsidRDefault="002956A9" w:rsidP="002956A9">
      <w:pPr>
        <w:pStyle w:val="afc"/>
        <w:spacing w:before="0" w:after="0" w:line="360" w:lineRule="auto"/>
        <w:jc w:val="both"/>
        <w:textAlignment w:val="top"/>
        <w:rPr>
          <w:rFonts w:ascii="Arial" w:eastAsia="Symbol" w:hAnsi="Arial" w:cs="Arial"/>
          <w:color w:val="auto"/>
        </w:rPr>
      </w:pPr>
      <w:proofErr w:type="gramStart"/>
      <w:r w:rsidRPr="002C630D">
        <w:rPr>
          <w:rFonts w:ascii="Arial" w:eastAsia="Symbol" w:hAnsi="Arial" w:cs="Arial"/>
          <w:color w:val="auto"/>
        </w:rPr>
        <w:t>определении</w:t>
      </w:r>
      <w:proofErr w:type="gramEnd"/>
      <w:r w:rsidRPr="002C630D">
        <w:rPr>
          <w:rFonts w:ascii="Arial" w:eastAsia="Symbol" w:hAnsi="Arial" w:cs="Arial"/>
          <w:color w:val="auto"/>
        </w:rPr>
        <w:t xml:space="preserve"> объемной концентрации пенообразователя в подаваемом растворе.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9.10.2 Испытания проводят при каждом регулировочном положении дозиру</w:t>
      </w:r>
      <w:r w:rsidRPr="002C630D">
        <w:rPr>
          <w:rFonts w:ascii="Arial" w:eastAsia="Symbol" w:hAnsi="Arial" w:cs="Arial"/>
          <w:color w:val="auto"/>
        </w:rPr>
        <w:t>ю</w:t>
      </w:r>
      <w:r w:rsidRPr="002C630D">
        <w:rPr>
          <w:rFonts w:ascii="Arial" w:eastAsia="Symbol" w:hAnsi="Arial" w:cs="Arial"/>
          <w:color w:val="auto"/>
        </w:rPr>
        <w:t xml:space="preserve">щего устройства на режимах, установленных предприятием-изготовителем. </w:t>
      </w:r>
    </w:p>
    <w:p w:rsidR="002956A9" w:rsidRPr="002C630D" w:rsidRDefault="002956A9" w:rsidP="002956A9">
      <w:pPr>
        <w:pStyle w:val="1a"/>
        <w:ind w:left="0" w:right="0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>9.10.3</w:t>
      </w:r>
      <w:proofErr w:type="gramStart"/>
      <w:r w:rsidRPr="002C630D">
        <w:rPr>
          <w:rFonts w:ascii="Arial" w:eastAsia="Symbol" w:hAnsi="Arial" w:cs="Arial"/>
          <w:sz w:val="24"/>
          <w:szCs w:val="24"/>
        </w:rPr>
        <w:t xml:space="preserve"> Д</w:t>
      </w:r>
      <w:proofErr w:type="gramEnd"/>
      <w:r w:rsidRPr="002C630D">
        <w:rPr>
          <w:rFonts w:ascii="Arial" w:eastAsia="Symbol" w:hAnsi="Arial" w:cs="Arial"/>
          <w:sz w:val="24"/>
          <w:szCs w:val="24"/>
        </w:rPr>
        <w:t>ля автоматической системы дозирования испытания проводят при нескольких (не менее трех) заданных значениях подачи водного раствора пенообраз</w:t>
      </w:r>
      <w:r w:rsidRPr="002C630D">
        <w:rPr>
          <w:rFonts w:ascii="Arial" w:eastAsia="Symbol" w:hAnsi="Arial" w:cs="Arial"/>
          <w:sz w:val="24"/>
          <w:szCs w:val="24"/>
        </w:rPr>
        <w:t>о</w:t>
      </w:r>
      <w:r w:rsidRPr="002C630D">
        <w:rPr>
          <w:rFonts w:ascii="Arial" w:eastAsia="Symbol" w:hAnsi="Arial" w:cs="Arial"/>
          <w:sz w:val="24"/>
          <w:szCs w:val="24"/>
        </w:rPr>
        <w:t>вателя, включая крайние значения подачи.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9.10.4 Подачу пенообразователя следует определять весовым, объемным или другим способом. Погрешность измерения подачи пенообразователя – не более ±</w:t>
      </w:r>
      <w:r w:rsidR="00282D90">
        <w:rPr>
          <w:rFonts w:ascii="Arial" w:eastAsia="Symbol" w:hAnsi="Arial" w:cs="Arial"/>
          <w:color w:val="auto"/>
        </w:rPr>
        <w:t> </w:t>
      </w:r>
      <w:r w:rsidRPr="002C630D">
        <w:rPr>
          <w:rFonts w:ascii="Arial" w:eastAsia="Symbol" w:hAnsi="Arial" w:cs="Arial"/>
          <w:color w:val="auto"/>
        </w:rPr>
        <w:t>0,1 л·с</w:t>
      </w:r>
      <w:r w:rsidRPr="002C630D">
        <w:rPr>
          <w:rFonts w:ascii="Arial" w:eastAsia="Symbol" w:hAnsi="Arial" w:cs="Arial"/>
          <w:color w:val="auto"/>
          <w:vertAlign w:val="superscript"/>
        </w:rPr>
        <w:t>-1</w:t>
      </w:r>
      <w:r w:rsidRPr="002C630D">
        <w:rPr>
          <w:rFonts w:ascii="Arial" w:eastAsia="Symbol" w:hAnsi="Arial" w:cs="Arial"/>
          <w:color w:val="auto"/>
        </w:rPr>
        <w:t xml:space="preserve">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9.10.5 Концентрацию пенообразователя </w:t>
      </w:r>
      <w:r w:rsidRPr="002C630D">
        <w:rPr>
          <w:rFonts w:ascii="Arial" w:eastAsia="Symbol" w:hAnsi="Arial" w:cs="Arial"/>
          <w:i/>
          <w:iCs/>
          <w:color w:val="auto"/>
        </w:rPr>
        <w:t>с</w:t>
      </w:r>
      <w:r w:rsidRPr="002C630D">
        <w:rPr>
          <w:rFonts w:ascii="Arial" w:eastAsia="Symbol" w:hAnsi="Arial" w:cs="Arial"/>
          <w:color w:val="auto"/>
        </w:rPr>
        <w:t xml:space="preserve">, %, в водном </w:t>
      </w:r>
      <w:proofErr w:type="gramStart"/>
      <w:r w:rsidRPr="002C630D">
        <w:rPr>
          <w:rFonts w:ascii="Arial" w:eastAsia="Symbol" w:hAnsi="Arial" w:cs="Arial"/>
          <w:color w:val="auto"/>
        </w:rPr>
        <w:t>растворе</w:t>
      </w:r>
      <w:proofErr w:type="gramEnd"/>
      <w:r w:rsidRPr="002C630D">
        <w:rPr>
          <w:rFonts w:ascii="Arial" w:eastAsia="Symbol" w:hAnsi="Arial" w:cs="Arial"/>
          <w:color w:val="auto"/>
        </w:rPr>
        <w:t xml:space="preserve"> вычисляют по формуле: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center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                            </w:t>
      </w:r>
      <w:r w:rsidR="00282D90">
        <w:rPr>
          <w:rFonts w:ascii="Arial" w:eastAsia="Symbol" w:hAnsi="Arial" w:cs="Arial"/>
          <w:color w:val="auto"/>
        </w:rPr>
        <w:t xml:space="preserve">   </w:t>
      </w:r>
      <w:r w:rsidRPr="002C630D">
        <w:rPr>
          <w:rFonts w:ascii="Arial" w:eastAsia="Symbol" w:hAnsi="Arial" w:cs="Arial"/>
          <w:color w:val="auto"/>
        </w:rPr>
        <w:t xml:space="preserve">                       </w:t>
      </w:r>
      <m:oMath>
        <m:r>
          <w:rPr>
            <w:rFonts w:ascii="Cambria Math" w:eastAsia="Symbol" w:hAnsi="Cambria Math" w:cs="Arial"/>
            <w:color w:val="auto"/>
          </w:rPr>
          <m:t>C</m:t>
        </m:r>
        <m:r>
          <w:rPr>
            <w:rFonts w:ascii="Cambria Math" w:eastAsia="Symbol" w:hAnsi="Arial" w:cs="Arial"/>
            <w:color w:val="auto"/>
          </w:rPr>
          <m:t>=</m:t>
        </m:r>
        <m:f>
          <m:fPr>
            <m:ctrlPr>
              <w:rPr>
                <w:rFonts w:ascii="Cambria Math" w:eastAsia="Symbol" w:hAnsi="Arial" w:cs="Arial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eastAsia="Symbol" w:hAnsi="Arial" w:cs="Arial"/>
                    <w:i/>
                    <w:color w:val="auto"/>
                  </w:rPr>
                </m:ctrlPr>
              </m:sSubPr>
              <m:e>
                <m:r>
                  <w:rPr>
                    <w:rFonts w:ascii="Cambria Math" w:eastAsia="Symbol" w:hAnsi="Cambria Math" w:cs="Arial"/>
                    <w:color w:val="auto"/>
                  </w:rPr>
                  <m:t>Q</m:t>
                </m:r>
              </m:e>
              <m:sub>
                <m:r>
                  <w:rPr>
                    <w:rFonts w:ascii="Cambria Math" w:eastAsia="Symbol" w:hAnsi="Arial" w:cs="Arial"/>
                    <w:color w:val="auto"/>
                  </w:rPr>
                  <m:t>п</m:t>
                </m:r>
              </m:sub>
            </m:sSub>
          </m:num>
          <m:den>
            <m:sSub>
              <m:sSubPr>
                <m:ctrlPr>
                  <w:rPr>
                    <w:rFonts w:ascii="Cambria Math" w:eastAsia="Symbol" w:hAnsi="Arial" w:cs="Arial"/>
                    <w:i/>
                    <w:color w:val="auto"/>
                  </w:rPr>
                </m:ctrlPr>
              </m:sSubPr>
              <m:e>
                <m:r>
                  <w:rPr>
                    <w:rFonts w:ascii="Cambria Math" w:eastAsia="Symbol" w:hAnsi="Cambria Math" w:cs="Arial"/>
                    <w:color w:val="auto"/>
                    <w:lang w:val="en-US"/>
                  </w:rPr>
                  <m:t>Q</m:t>
                </m:r>
              </m:e>
              <m:sub>
                <m:r>
                  <w:rPr>
                    <w:rFonts w:ascii="Cambria Math" w:eastAsia="Symbol" w:hAnsi="Arial" w:cs="Arial"/>
                    <w:color w:val="auto"/>
                  </w:rPr>
                  <m:t>н</m:t>
                </m:r>
              </m:sub>
            </m:sSub>
          </m:den>
        </m:f>
        <m:r>
          <w:rPr>
            <w:rFonts w:ascii="Cambria Math" w:eastAsia="Symbol" w:hAnsi="Arial" w:cs="Arial"/>
            <w:color w:val="auto"/>
          </w:rPr>
          <m:t>100</m:t>
        </m:r>
      </m:oMath>
      <w:r w:rsidRPr="002C630D">
        <w:rPr>
          <w:rFonts w:ascii="Arial" w:eastAsia="Symbol" w:hAnsi="Arial" w:cs="Arial"/>
          <w:color w:val="auto"/>
        </w:rPr>
        <w:t xml:space="preserve">             </w:t>
      </w:r>
      <w:r w:rsidR="00282D90">
        <w:rPr>
          <w:rFonts w:ascii="Arial" w:eastAsia="Symbol" w:hAnsi="Arial" w:cs="Arial"/>
          <w:color w:val="auto"/>
        </w:rPr>
        <w:t xml:space="preserve">      </w:t>
      </w:r>
      <w:r w:rsidRPr="002C630D">
        <w:rPr>
          <w:rFonts w:ascii="Arial" w:eastAsia="Symbol" w:hAnsi="Arial" w:cs="Arial"/>
          <w:color w:val="auto"/>
        </w:rPr>
        <w:t xml:space="preserve">                                        (2)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где </w:t>
      </w:r>
      <w:proofErr w:type="gramStart"/>
      <w:r w:rsidRPr="002C630D">
        <w:rPr>
          <w:rFonts w:ascii="Arial" w:eastAsia="Symbol" w:hAnsi="Arial" w:cs="Arial"/>
          <w:i/>
          <w:iCs/>
          <w:color w:val="auto"/>
          <w:lang w:val="en-US"/>
        </w:rPr>
        <w:t>Q</w:t>
      </w:r>
      <w:proofErr w:type="gramEnd"/>
      <w:r w:rsidRPr="002C630D">
        <w:rPr>
          <w:rFonts w:ascii="Arial" w:eastAsia="Symbol" w:hAnsi="Arial" w:cs="Arial"/>
          <w:color w:val="auto"/>
          <w:vertAlign w:val="subscript"/>
        </w:rPr>
        <w:t>п</w:t>
      </w:r>
      <w:r w:rsidRPr="002C630D">
        <w:rPr>
          <w:rFonts w:ascii="Arial" w:eastAsia="Symbol" w:hAnsi="Arial" w:cs="Arial"/>
          <w:color w:val="auto"/>
        </w:rPr>
        <w:t xml:space="preserve"> — расход пенообразователя, л·с</w:t>
      </w:r>
      <w:r w:rsidRPr="002C630D">
        <w:rPr>
          <w:rFonts w:ascii="Arial" w:eastAsia="Symbol" w:hAnsi="Arial" w:cs="Arial"/>
          <w:color w:val="auto"/>
          <w:vertAlign w:val="superscript"/>
        </w:rPr>
        <w:t>-1</w:t>
      </w:r>
      <w:r w:rsidRPr="002C630D">
        <w:rPr>
          <w:rFonts w:ascii="Arial" w:eastAsia="Symbol" w:hAnsi="Arial" w:cs="Arial"/>
          <w:color w:val="auto"/>
        </w:rPr>
        <w:t xml:space="preserve">;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proofErr w:type="gramStart"/>
      <w:r w:rsidRPr="002C630D">
        <w:rPr>
          <w:rFonts w:ascii="Arial" w:eastAsia="Symbol" w:hAnsi="Arial" w:cs="Arial"/>
          <w:i/>
          <w:iCs/>
          <w:color w:val="auto"/>
          <w:lang w:val="en-US"/>
        </w:rPr>
        <w:t>Q</w:t>
      </w:r>
      <w:r w:rsidRPr="002C630D">
        <w:rPr>
          <w:rFonts w:ascii="Arial" w:eastAsia="Symbol" w:hAnsi="Arial" w:cs="Arial"/>
          <w:color w:val="auto"/>
          <w:vertAlign w:val="subscript"/>
        </w:rPr>
        <w:t>н</w:t>
      </w:r>
      <w:r w:rsidRPr="002C630D">
        <w:rPr>
          <w:rFonts w:ascii="Arial" w:eastAsia="Symbol" w:hAnsi="Arial" w:cs="Arial"/>
          <w:color w:val="auto"/>
        </w:rPr>
        <w:t xml:space="preserve"> — подача насоса, л·с</w:t>
      </w:r>
      <w:r w:rsidRPr="002C630D">
        <w:rPr>
          <w:rFonts w:ascii="Arial" w:eastAsia="Symbol" w:hAnsi="Arial" w:cs="Arial"/>
          <w:color w:val="auto"/>
          <w:vertAlign w:val="superscript"/>
        </w:rPr>
        <w:t>-1</w:t>
      </w:r>
      <w:r w:rsidRPr="002C630D">
        <w:rPr>
          <w:rFonts w:ascii="Arial" w:eastAsia="Symbol" w:hAnsi="Arial" w:cs="Arial"/>
          <w:color w:val="auto"/>
        </w:rPr>
        <w:t>.</w:t>
      </w:r>
      <w:proofErr w:type="gramEnd"/>
      <w:r w:rsidRPr="002C630D">
        <w:rPr>
          <w:rFonts w:ascii="Arial" w:eastAsia="Symbol" w:hAnsi="Arial" w:cs="Arial"/>
          <w:color w:val="auto"/>
        </w:rPr>
        <w:t xml:space="preserve">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Допускается при испытаниях использовать вместо пенообразователя воду с последующим пересчетом концентрации по формуле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center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lastRenderedPageBreak/>
        <w:t xml:space="preserve">                                 </w:t>
      </w:r>
      <w:r w:rsidR="00282D90">
        <w:rPr>
          <w:rFonts w:ascii="Arial" w:eastAsia="Symbol" w:hAnsi="Arial" w:cs="Arial"/>
          <w:color w:val="auto"/>
        </w:rPr>
        <w:t xml:space="preserve">    </w:t>
      </w:r>
      <w:r w:rsidRPr="002C630D">
        <w:rPr>
          <w:rFonts w:ascii="Arial" w:eastAsia="Symbol" w:hAnsi="Arial" w:cs="Arial"/>
          <w:color w:val="auto"/>
        </w:rPr>
        <w:t xml:space="preserve">              </w:t>
      </w:r>
      <m:oMath>
        <m:r>
          <w:rPr>
            <w:rFonts w:ascii="Cambria Math" w:eastAsia="Symbol" w:hAnsi="Cambria Math" w:cs="Arial"/>
            <w:color w:val="auto"/>
          </w:rPr>
          <m:t>C</m:t>
        </m:r>
        <m:r>
          <w:rPr>
            <w:rFonts w:ascii="Cambria Math" w:eastAsia="Symbol" w:hAnsi="Arial" w:cs="Arial"/>
            <w:color w:val="auto"/>
          </w:rPr>
          <m:t>=</m:t>
        </m:r>
        <m:f>
          <m:fPr>
            <m:ctrlPr>
              <w:rPr>
                <w:rFonts w:ascii="Cambria Math" w:eastAsia="Symbol" w:hAnsi="Arial" w:cs="Arial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eastAsia="Symbol" w:hAnsi="Arial" w:cs="Arial"/>
                    <w:i/>
                    <w:color w:val="auto"/>
                  </w:rPr>
                </m:ctrlPr>
              </m:sSubPr>
              <m:e>
                <m:r>
                  <w:rPr>
                    <w:rFonts w:ascii="Cambria Math" w:eastAsia="Symbol" w:hAnsi="Cambria Math" w:cs="Arial"/>
                    <w:color w:val="auto"/>
                  </w:rPr>
                  <m:t>Q</m:t>
                </m:r>
              </m:e>
              <m:sub>
                <m:r>
                  <w:rPr>
                    <w:rFonts w:ascii="Cambria Math" w:eastAsia="Symbol" w:hAnsi="Arial" w:cs="Arial"/>
                    <w:color w:val="auto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="Symbol" w:hAnsi="Arial" w:cs="Arial"/>
                    <w:i/>
                    <w:color w:val="auto"/>
                  </w:rPr>
                </m:ctrlPr>
              </m:sSubPr>
              <m:e>
                <m:r>
                  <w:rPr>
                    <w:rFonts w:ascii="Cambria Math" w:eastAsia="Symbol" w:hAnsi="Cambria Math" w:cs="Arial"/>
                    <w:color w:val="auto"/>
                    <w:lang w:val="en-US"/>
                  </w:rPr>
                  <m:t>Q</m:t>
                </m:r>
              </m:e>
              <m:sub>
                <m:r>
                  <w:rPr>
                    <w:rFonts w:ascii="Cambria Math" w:eastAsia="Symbol" w:hAnsi="Arial" w:cs="Arial"/>
                    <w:color w:val="auto"/>
                  </w:rPr>
                  <m:t>н</m:t>
                </m:r>
              </m:sub>
            </m:sSub>
            <m:r>
              <w:rPr>
                <w:rFonts w:ascii="Cambria Math" w:eastAsia="Symbol" w:hAnsi="Cambria Math" w:cs="Arial"/>
                <w:color w:val="auto"/>
              </w:rPr>
              <m:t>K</m:t>
            </m:r>
          </m:den>
        </m:f>
        <m:r>
          <w:rPr>
            <w:rFonts w:ascii="Cambria Math" w:eastAsia="Symbol" w:hAnsi="Arial" w:cs="Arial"/>
            <w:color w:val="auto"/>
          </w:rPr>
          <m:t>100</m:t>
        </m:r>
      </m:oMath>
      <w:r w:rsidRPr="002C630D">
        <w:rPr>
          <w:rFonts w:ascii="Arial" w:eastAsia="Symbol" w:hAnsi="Arial" w:cs="Arial"/>
          <w:color w:val="auto"/>
        </w:rPr>
        <w:t xml:space="preserve">                     </w:t>
      </w:r>
      <w:r w:rsidR="00282D90">
        <w:rPr>
          <w:rFonts w:ascii="Arial" w:eastAsia="Symbol" w:hAnsi="Arial" w:cs="Arial"/>
          <w:color w:val="auto"/>
        </w:rPr>
        <w:t xml:space="preserve">              </w:t>
      </w:r>
      <w:r w:rsidRPr="002C630D">
        <w:rPr>
          <w:rFonts w:ascii="Arial" w:eastAsia="Symbol" w:hAnsi="Arial" w:cs="Arial"/>
          <w:color w:val="auto"/>
        </w:rPr>
        <w:t xml:space="preserve">                       (3)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где </w:t>
      </w:r>
      <w:proofErr w:type="gramStart"/>
      <w:r w:rsidRPr="002C630D">
        <w:rPr>
          <w:rFonts w:ascii="Arial" w:eastAsia="Symbol" w:hAnsi="Arial" w:cs="Arial"/>
          <w:i/>
          <w:iCs/>
          <w:color w:val="auto"/>
          <w:lang w:val="en-US"/>
        </w:rPr>
        <w:t>Q</w:t>
      </w:r>
      <w:proofErr w:type="gramEnd"/>
      <w:r w:rsidRPr="002C630D">
        <w:rPr>
          <w:rFonts w:ascii="Arial" w:eastAsia="Symbol" w:hAnsi="Arial" w:cs="Arial"/>
          <w:color w:val="auto"/>
          <w:vertAlign w:val="subscript"/>
        </w:rPr>
        <w:t>в</w:t>
      </w:r>
      <w:r w:rsidRPr="002C630D">
        <w:rPr>
          <w:rFonts w:ascii="Arial" w:eastAsia="Symbol" w:hAnsi="Arial" w:cs="Arial"/>
          <w:color w:val="auto"/>
        </w:rPr>
        <w:t xml:space="preserve"> — расход воды, л·с</w:t>
      </w:r>
      <w:r w:rsidRPr="002C630D">
        <w:rPr>
          <w:rFonts w:ascii="Arial" w:eastAsia="Symbol" w:hAnsi="Arial" w:cs="Arial"/>
          <w:color w:val="auto"/>
          <w:vertAlign w:val="superscript"/>
        </w:rPr>
        <w:t>-1</w:t>
      </w:r>
      <w:r w:rsidRPr="002C630D">
        <w:rPr>
          <w:rFonts w:ascii="Arial" w:eastAsia="Symbol" w:hAnsi="Arial" w:cs="Arial"/>
          <w:color w:val="auto"/>
        </w:rPr>
        <w:t xml:space="preserve">;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proofErr w:type="gramStart"/>
      <w:r w:rsidRPr="002C630D">
        <w:rPr>
          <w:rFonts w:ascii="Arial" w:eastAsia="Symbol" w:hAnsi="Arial" w:cs="Arial"/>
          <w:i/>
          <w:iCs/>
          <w:color w:val="auto"/>
          <w:lang w:val="en-US"/>
        </w:rPr>
        <w:t>K</w:t>
      </w:r>
      <w:r w:rsidRPr="002C630D">
        <w:rPr>
          <w:rFonts w:ascii="Arial" w:eastAsia="Symbol" w:hAnsi="Arial" w:cs="Arial"/>
          <w:color w:val="auto"/>
        </w:rPr>
        <w:t xml:space="preserve"> — коэффициент пересчета в зависимости от типа пенообразователя.</w:t>
      </w:r>
      <w:proofErr w:type="gramEnd"/>
      <w:r w:rsidRPr="002C630D">
        <w:rPr>
          <w:rFonts w:ascii="Arial" w:eastAsia="Symbol" w:hAnsi="Arial" w:cs="Arial"/>
          <w:color w:val="auto"/>
        </w:rPr>
        <w:t xml:space="preserve">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9.10.6 Отсутствие подачи пенообразователя во всасывающую линию при н</w:t>
      </w:r>
      <w:r w:rsidRPr="002C630D">
        <w:rPr>
          <w:rFonts w:ascii="Arial" w:eastAsia="Symbol" w:hAnsi="Arial" w:cs="Arial"/>
          <w:color w:val="auto"/>
        </w:rPr>
        <w:t>у</w:t>
      </w:r>
      <w:r w:rsidRPr="002C630D">
        <w:rPr>
          <w:rFonts w:ascii="Arial" w:eastAsia="Symbol" w:hAnsi="Arial" w:cs="Arial"/>
          <w:color w:val="auto"/>
        </w:rPr>
        <w:t xml:space="preserve">левой подаче насоса контролируют визуально по уровню в мерном баке в течение не менее 3 мин.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9.10.7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П</w:t>
      </w:r>
      <w:proofErr w:type="gramEnd"/>
      <w:r w:rsidRPr="002C630D">
        <w:rPr>
          <w:rFonts w:ascii="Arial" w:eastAsia="Symbol" w:hAnsi="Arial" w:cs="Arial"/>
          <w:color w:val="auto"/>
        </w:rPr>
        <w:t>ри испытаниях следует измерять и фиксировать подачу насоса, ра</w:t>
      </w:r>
      <w:r w:rsidRPr="002C630D">
        <w:rPr>
          <w:rFonts w:ascii="Arial" w:eastAsia="Symbol" w:hAnsi="Arial" w:cs="Arial"/>
          <w:color w:val="auto"/>
        </w:rPr>
        <w:t>с</w:t>
      </w:r>
      <w:r w:rsidRPr="002C630D">
        <w:rPr>
          <w:rFonts w:ascii="Arial" w:eastAsia="Symbol" w:hAnsi="Arial" w:cs="Arial"/>
          <w:color w:val="auto"/>
        </w:rPr>
        <w:t xml:space="preserve">ход пенообразователя, давление на входе в насос, давление на выходе из насоса.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9.11</w:t>
      </w:r>
      <w:r w:rsidRPr="002C630D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b/>
          <w:bCs/>
          <w:color w:val="auto"/>
        </w:rPr>
        <w:t>Проверка показателей при работе с максимальной геометрической высоты всасывания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CA33F7" w:rsidRDefault="00CA33F7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 xml:space="preserve">9.11.1 </w:t>
      </w:r>
      <w:r w:rsidRPr="002C630D">
        <w:rPr>
          <w:rFonts w:ascii="Arial" w:eastAsia="Symbol" w:hAnsi="Arial" w:cs="Arial"/>
          <w:spacing w:val="-4"/>
          <w:sz w:val="24"/>
          <w:szCs w:val="24"/>
        </w:rPr>
        <w:t>Проверка проводится для насосов нормального давления согласно схеме (рисунок 1) на специальном стенде,</w:t>
      </w:r>
      <w:r w:rsidRPr="002C630D">
        <w:rPr>
          <w:rFonts w:ascii="Arial" w:eastAsia="Symbol" w:hAnsi="Arial" w:cs="Arial"/>
          <w:sz w:val="24"/>
          <w:szCs w:val="24"/>
        </w:rPr>
        <w:t xml:space="preserve"> с длиной всасывающей линии не более 8</w:t>
      </w:r>
      <w:r w:rsidRPr="002C630D">
        <w:rPr>
          <w:rFonts w:ascii="Arial" w:eastAsia="Symbol" w:hAnsi="Arial" w:cs="Arial"/>
          <w:sz w:val="24"/>
          <w:szCs w:val="24"/>
          <w:vertAlign w:val="superscript"/>
        </w:rPr>
        <w:t>+</w:t>
      </w:r>
      <w:smartTag w:uri="urn:schemas-microsoft-com:office:smarttags" w:element="metricconverter">
        <w:smartTagPr>
          <w:attr w:name="ProductID" w:val="0,5 м"/>
        </w:smartTagPr>
        <w:r w:rsidRPr="002C630D">
          <w:rPr>
            <w:rFonts w:ascii="Arial" w:eastAsia="Symbol" w:hAnsi="Arial" w:cs="Arial"/>
            <w:sz w:val="24"/>
            <w:szCs w:val="24"/>
            <w:vertAlign w:val="superscript"/>
          </w:rPr>
          <w:t>0,5</w:t>
        </w:r>
        <w:r w:rsidRPr="002C630D">
          <w:rPr>
            <w:rFonts w:ascii="Arial" w:eastAsia="Symbol" w:hAnsi="Arial" w:cs="Arial"/>
            <w:sz w:val="24"/>
            <w:szCs w:val="24"/>
          </w:rPr>
          <w:t xml:space="preserve"> м</w:t>
        </w:r>
      </w:smartTag>
      <w:r w:rsidRPr="002C630D">
        <w:rPr>
          <w:rFonts w:ascii="Arial" w:eastAsia="Symbol" w:hAnsi="Arial" w:cs="Arial"/>
          <w:sz w:val="24"/>
          <w:szCs w:val="24"/>
        </w:rPr>
        <w:t xml:space="preserve"> и сечением не </w:t>
      </w:r>
      <w:proofErr w:type="gramStart"/>
      <w:r w:rsidRPr="002C630D">
        <w:rPr>
          <w:rFonts w:ascii="Arial" w:eastAsia="Symbol" w:hAnsi="Arial" w:cs="Arial"/>
          <w:sz w:val="24"/>
          <w:szCs w:val="24"/>
        </w:rPr>
        <w:t>менее суммарного</w:t>
      </w:r>
      <w:proofErr w:type="gramEnd"/>
      <w:r w:rsidRPr="002C630D">
        <w:rPr>
          <w:rFonts w:ascii="Arial" w:eastAsia="Symbol" w:hAnsi="Arial" w:cs="Arial"/>
          <w:sz w:val="24"/>
          <w:szCs w:val="24"/>
        </w:rPr>
        <w:t xml:space="preserve"> сечения всасывающих патрубков насоса, без резких поворотов, с углом поворота потока в соединительном патрубке не более 30</w:t>
      </w:r>
      <w:r w:rsidRPr="002C630D">
        <w:rPr>
          <w:rFonts w:ascii="Arial" w:eastAsia="Symbol" w:hAnsi="Arial" w:cs="Arial"/>
          <w:sz w:val="24"/>
          <w:szCs w:val="24"/>
          <w:vertAlign w:val="superscript"/>
        </w:rPr>
        <w:t>о</w:t>
      </w:r>
      <w:r w:rsidRPr="002C630D">
        <w:rPr>
          <w:rFonts w:ascii="Arial" w:eastAsia="Symbol" w:hAnsi="Arial" w:cs="Arial"/>
          <w:sz w:val="24"/>
          <w:szCs w:val="24"/>
        </w:rPr>
        <w:t>.</w:t>
      </w:r>
    </w:p>
    <w:p w:rsidR="002956A9" w:rsidRPr="002C630D" w:rsidRDefault="002956A9" w:rsidP="002956A9">
      <w:pPr>
        <w:pStyle w:val="1a"/>
        <w:ind w:left="0" w:right="0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>9.11.2 Геометрическая высота всасывания должна измеряться с погрешн</w:t>
      </w:r>
      <w:r w:rsidRPr="002C630D">
        <w:rPr>
          <w:rFonts w:ascii="Arial" w:eastAsia="Symbol" w:hAnsi="Arial" w:cs="Arial"/>
          <w:sz w:val="24"/>
          <w:szCs w:val="24"/>
        </w:rPr>
        <w:t>о</w:t>
      </w:r>
      <w:r w:rsidRPr="002C630D">
        <w:rPr>
          <w:rFonts w:ascii="Arial" w:eastAsia="Symbol" w:hAnsi="Arial" w:cs="Arial"/>
          <w:sz w:val="24"/>
          <w:szCs w:val="24"/>
        </w:rPr>
        <w:t xml:space="preserve">стью не более </w:t>
      </w:r>
      <w:smartTag w:uri="urn:schemas-microsoft-com:office:smarttags" w:element="metricconverter">
        <w:smartTagPr>
          <w:attr w:name="ProductID" w:val="0,1 м"/>
        </w:smartTagPr>
        <w:r w:rsidRPr="002C630D">
          <w:rPr>
            <w:rFonts w:ascii="Arial" w:eastAsia="Symbol" w:hAnsi="Arial" w:cs="Arial"/>
            <w:sz w:val="24"/>
            <w:szCs w:val="24"/>
          </w:rPr>
          <w:t>0,1 м</w:t>
        </w:r>
      </w:smartTag>
      <w:r w:rsidRPr="002C630D">
        <w:rPr>
          <w:rFonts w:ascii="Arial" w:eastAsia="Symbol" w:hAnsi="Arial" w:cs="Arial"/>
          <w:sz w:val="24"/>
          <w:szCs w:val="24"/>
        </w:rPr>
        <w:t xml:space="preserve"> и поддерживаться неизменной в течение всего времени испыт</w:t>
      </w:r>
      <w:r w:rsidRPr="002C630D">
        <w:rPr>
          <w:rFonts w:ascii="Arial" w:eastAsia="Symbol" w:hAnsi="Arial" w:cs="Arial"/>
          <w:sz w:val="24"/>
          <w:szCs w:val="24"/>
        </w:rPr>
        <w:t>а</w:t>
      </w:r>
      <w:r w:rsidRPr="002C630D">
        <w:rPr>
          <w:rFonts w:ascii="Arial" w:eastAsia="Symbol" w:hAnsi="Arial" w:cs="Arial"/>
          <w:sz w:val="24"/>
          <w:szCs w:val="24"/>
        </w:rPr>
        <w:t>ния.</w:t>
      </w:r>
    </w:p>
    <w:p w:rsidR="002956A9" w:rsidRPr="002C630D" w:rsidRDefault="002956A9" w:rsidP="002956A9">
      <w:pPr>
        <w:pStyle w:val="1a"/>
        <w:ind w:left="0" w:right="0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>9.11.3</w:t>
      </w:r>
      <w:proofErr w:type="gramStart"/>
      <w:r w:rsidRPr="002C630D">
        <w:rPr>
          <w:rFonts w:ascii="Arial" w:eastAsia="Symbol" w:hAnsi="Arial" w:cs="Arial"/>
          <w:sz w:val="24"/>
          <w:szCs w:val="24"/>
        </w:rPr>
        <w:t xml:space="preserve"> П</w:t>
      </w:r>
      <w:proofErr w:type="gramEnd"/>
      <w:r w:rsidRPr="002C630D">
        <w:rPr>
          <w:rFonts w:ascii="Arial" w:eastAsia="Symbol" w:hAnsi="Arial" w:cs="Arial"/>
          <w:sz w:val="24"/>
          <w:szCs w:val="24"/>
        </w:rPr>
        <w:t xml:space="preserve">осле заполнения насоса водой устанавливается номинальная частота вращения и изменением подачи при помощи напорных вентилей устанавливается разность давлений на выходе и входе насоса, соответствующая номинальному напору насоса </w:t>
      </w:r>
      <w:proofErr w:type="spellStart"/>
      <w:r w:rsidRPr="003F1E25">
        <w:rPr>
          <w:rFonts w:ascii="Arial" w:eastAsia="Symbol" w:hAnsi="Arial" w:cs="Arial"/>
          <w:i/>
          <w:sz w:val="24"/>
          <w:szCs w:val="24"/>
        </w:rPr>
        <w:t>Н</w:t>
      </w:r>
      <w:r w:rsidRPr="003F1E25">
        <w:rPr>
          <w:rFonts w:ascii="Arial" w:eastAsia="Symbol" w:hAnsi="Arial" w:cs="Arial"/>
          <w:i/>
          <w:sz w:val="24"/>
          <w:szCs w:val="24"/>
          <w:vertAlign w:val="subscript"/>
        </w:rPr>
        <w:t>ном</w:t>
      </w:r>
      <w:proofErr w:type="spellEnd"/>
      <w:r w:rsidRPr="002C630D">
        <w:rPr>
          <w:rFonts w:ascii="Arial" w:eastAsia="Symbol" w:hAnsi="Arial" w:cs="Arial"/>
          <w:sz w:val="24"/>
          <w:szCs w:val="24"/>
        </w:rPr>
        <w:t>. На данном режиме контролируется подача насоса, которая не должна быть меньше значений, указанных в таблиц</w:t>
      </w:r>
      <w:r w:rsidR="003F1E25">
        <w:rPr>
          <w:rFonts w:ascii="Arial" w:eastAsia="Symbol" w:hAnsi="Arial" w:cs="Arial"/>
          <w:sz w:val="24"/>
          <w:szCs w:val="24"/>
        </w:rPr>
        <w:t>ах</w:t>
      </w:r>
      <w:r w:rsidRPr="002C630D">
        <w:rPr>
          <w:rFonts w:ascii="Arial" w:eastAsia="Symbol" w:hAnsi="Arial" w:cs="Arial"/>
          <w:sz w:val="24"/>
          <w:szCs w:val="24"/>
        </w:rPr>
        <w:t xml:space="preserve"> 1 и 2.</w:t>
      </w:r>
    </w:p>
    <w:p w:rsidR="002956A9" w:rsidRPr="002C630D" w:rsidRDefault="002956A9" w:rsidP="002956A9">
      <w:pPr>
        <w:pStyle w:val="1a"/>
        <w:ind w:left="0" w:right="0"/>
        <w:rPr>
          <w:rFonts w:ascii="Arial" w:eastAsia="Symbol" w:hAnsi="Arial" w:cs="Arial"/>
          <w:b/>
          <w:bCs/>
          <w:sz w:val="24"/>
          <w:szCs w:val="24"/>
        </w:rPr>
      </w:pPr>
    </w:p>
    <w:p w:rsidR="007426C4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9.12</w:t>
      </w:r>
      <w:r w:rsidRPr="002C630D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b/>
          <w:bCs/>
          <w:color w:val="auto"/>
        </w:rPr>
        <w:t>Проверка уровня звука в рабочей зоне оператора</w:t>
      </w:r>
    </w:p>
    <w:p w:rsidR="00CA33F7" w:rsidRDefault="00CA33F7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9.12.1 Испытания насоса при его работе в номинальном режиме следует пр</w:t>
      </w:r>
      <w:r w:rsidRPr="002C630D">
        <w:rPr>
          <w:rFonts w:ascii="Arial" w:eastAsia="Symbol" w:hAnsi="Arial" w:cs="Arial"/>
          <w:color w:val="auto"/>
        </w:rPr>
        <w:t>о</w:t>
      </w:r>
      <w:r w:rsidRPr="002C630D">
        <w:rPr>
          <w:rFonts w:ascii="Arial" w:eastAsia="Symbol" w:hAnsi="Arial" w:cs="Arial"/>
          <w:color w:val="auto"/>
        </w:rPr>
        <w:t xml:space="preserve">водить по ГОСТ 17187.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9.13</w:t>
      </w:r>
      <w:r w:rsidRPr="002C630D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b/>
          <w:bCs/>
          <w:color w:val="auto"/>
        </w:rPr>
        <w:t>Проверка усилий, прикладываемых к органам управления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CA33F7" w:rsidRDefault="00CA33F7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lastRenderedPageBreak/>
        <w:t>9.13.1 Проверку усилия, прикладываемого к органам управления, проводят на маховиках (рукоятках) запорно-регулирующей арматуры и других элементах упра</w:t>
      </w:r>
      <w:r w:rsidRPr="002C630D">
        <w:rPr>
          <w:rFonts w:ascii="Arial" w:eastAsia="Symbol" w:hAnsi="Arial" w:cs="Arial"/>
          <w:color w:val="auto"/>
        </w:rPr>
        <w:t>в</w:t>
      </w:r>
      <w:r w:rsidRPr="002C630D">
        <w:rPr>
          <w:rFonts w:ascii="Arial" w:eastAsia="Symbol" w:hAnsi="Arial" w:cs="Arial"/>
          <w:color w:val="auto"/>
        </w:rPr>
        <w:t xml:space="preserve">ления при их наличии. </w:t>
      </w: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>9.13.2 Измерения проводят при переводе органов управления запорно-регулирующей арматурой из одного крайнего положения в другое. При этом усилия проверяются в тех условиях, в которых органы управления находятся в момент и</w:t>
      </w:r>
      <w:r w:rsidRPr="002C630D">
        <w:rPr>
          <w:rFonts w:ascii="Arial" w:eastAsia="Symbol" w:hAnsi="Arial" w:cs="Arial"/>
          <w:sz w:val="24"/>
          <w:szCs w:val="24"/>
        </w:rPr>
        <w:t>с</w:t>
      </w:r>
      <w:r w:rsidRPr="002C630D">
        <w:rPr>
          <w:rFonts w:ascii="Arial" w:eastAsia="Symbol" w:hAnsi="Arial" w:cs="Arial"/>
          <w:sz w:val="24"/>
          <w:szCs w:val="24"/>
        </w:rPr>
        <w:t>пользования:</w:t>
      </w: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>- для сливных кранов и вакуумного крана – при неработающем насосе;</w:t>
      </w: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>- для остальных органов управления – при номинальном режиме работы нас</w:t>
      </w:r>
      <w:r w:rsidRPr="002C630D">
        <w:rPr>
          <w:rFonts w:ascii="Arial" w:eastAsia="Symbol" w:hAnsi="Arial" w:cs="Arial"/>
          <w:sz w:val="24"/>
          <w:szCs w:val="24"/>
        </w:rPr>
        <w:t>о</w:t>
      </w:r>
      <w:r w:rsidRPr="002C630D">
        <w:rPr>
          <w:rFonts w:ascii="Arial" w:eastAsia="Symbol" w:hAnsi="Arial" w:cs="Arial"/>
          <w:sz w:val="24"/>
          <w:szCs w:val="24"/>
        </w:rPr>
        <w:t>са.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Усилия следует измерять динамометром класса точности не более 2,5. </w:t>
      </w:r>
    </w:p>
    <w:p w:rsidR="008045E1" w:rsidRPr="002C630D" w:rsidRDefault="008045E1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color w:val="auto"/>
        </w:rPr>
      </w:pPr>
    </w:p>
    <w:p w:rsidR="002956A9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b/>
          <w:sz w:val="24"/>
          <w:szCs w:val="24"/>
        </w:rPr>
      </w:pPr>
      <w:r w:rsidRPr="002C630D">
        <w:rPr>
          <w:rFonts w:ascii="Arial" w:eastAsia="Symbol" w:hAnsi="Arial" w:cs="Arial"/>
          <w:b/>
          <w:sz w:val="24"/>
          <w:szCs w:val="24"/>
        </w:rPr>
        <w:t>9.14 Проверка показателей надежности</w:t>
      </w:r>
    </w:p>
    <w:p w:rsidR="00CA33F7" w:rsidRDefault="00CA33F7" w:rsidP="002956A9">
      <w:pPr>
        <w:spacing w:line="360" w:lineRule="auto"/>
        <w:ind w:firstLine="709"/>
        <w:jc w:val="both"/>
        <w:rPr>
          <w:rFonts w:ascii="Arial" w:eastAsia="Symbol" w:hAnsi="Arial" w:cs="Arial"/>
          <w:b/>
          <w:sz w:val="24"/>
          <w:szCs w:val="24"/>
        </w:rPr>
      </w:pP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>9.14.1 Испытания на надежность проводят один раз на установочной серии (при серийном производстве – в первый год выпуска) и после модернизации (внесения и</w:t>
      </w:r>
      <w:r w:rsidRPr="002C630D">
        <w:rPr>
          <w:rFonts w:ascii="Arial" w:eastAsia="Symbol" w:hAnsi="Arial" w:cs="Arial"/>
          <w:sz w:val="24"/>
          <w:szCs w:val="24"/>
        </w:rPr>
        <w:t>з</w:t>
      </w:r>
      <w:r w:rsidRPr="002C630D">
        <w:rPr>
          <w:rFonts w:ascii="Arial" w:eastAsia="Symbol" w:hAnsi="Arial" w:cs="Arial"/>
          <w:sz w:val="24"/>
          <w:szCs w:val="24"/>
        </w:rPr>
        <w:t>менений в конструкцию) насоса, которые могут повлиять на надежность.</w:t>
      </w:r>
    </w:p>
    <w:p w:rsidR="002956A9" w:rsidRPr="002C630D" w:rsidRDefault="002956A9" w:rsidP="002956A9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>Испытание на надежность проводят по специальной программе, обе</w:t>
      </w:r>
      <w:r w:rsidRPr="002C630D">
        <w:rPr>
          <w:rFonts w:ascii="Arial" w:eastAsia="Symbol" w:hAnsi="Arial" w:cs="Arial"/>
          <w:sz w:val="24"/>
          <w:szCs w:val="24"/>
        </w:rPr>
        <w:t>с</w:t>
      </w:r>
      <w:r w:rsidRPr="002C630D">
        <w:rPr>
          <w:rFonts w:ascii="Arial" w:eastAsia="Symbol" w:hAnsi="Arial" w:cs="Arial"/>
          <w:sz w:val="24"/>
          <w:szCs w:val="24"/>
        </w:rPr>
        <w:t>печивающей проверку выполнения требований по 5.2 на типовых представителях.</w:t>
      </w:r>
    </w:p>
    <w:p w:rsidR="002956A9" w:rsidRPr="002C630D" w:rsidRDefault="002956A9" w:rsidP="002956A9">
      <w:pPr>
        <w:pStyle w:val="1a"/>
        <w:ind w:left="0" w:right="0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>9.14.2 Проверка наработки до отказа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9.14.2.1 Насос, отобранный из текущего выпуска для проведения испытаний, должен быть испытан по программе периодических испытаний. </w:t>
      </w:r>
    </w:p>
    <w:p w:rsidR="002956A9" w:rsidRPr="002C630D" w:rsidRDefault="002956A9" w:rsidP="00282D90">
      <w:pPr>
        <w:spacing w:line="360" w:lineRule="auto"/>
        <w:ind w:firstLine="709"/>
        <w:jc w:val="both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t xml:space="preserve">9.14.2.2 </w:t>
      </w:r>
      <w:r w:rsidRPr="002C630D">
        <w:rPr>
          <w:rFonts w:ascii="Arial" w:eastAsia="Symbol" w:hAnsi="Arial" w:cs="Arial"/>
          <w:spacing w:val="-4"/>
          <w:sz w:val="24"/>
          <w:szCs w:val="24"/>
        </w:rPr>
        <w:t xml:space="preserve">Испытания проводятся согласно схеме (рисунок 1) на специальном стенде, с </w:t>
      </w:r>
      <w:r w:rsidRPr="002C630D">
        <w:rPr>
          <w:rFonts w:ascii="Arial" w:eastAsia="Symbol" w:hAnsi="Arial" w:cs="Arial"/>
          <w:sz w:val="24"/>
          <w:szCs w:val="24"/>
        </w:rPr>
        <w:t>длиной всасывающей линии не более 8</w:t>
      </w:r>
      <w:r w:rsidRPr="002C630D">
        <w:rPr>
          <w:rFonts w:ascii="Arial" w:eastAsia="Symbol" w:hAnsi="Arial" w:cs="Arial"/>
          <w:sz w:val="24"/>
          <w:szCs w:val="24"/>
          <w:vertAlign w:val="superscript"/>
        </w:rPr>
        <w:t>+</w:t>
      </w:r>
      <w:smartTag w:uri="urn:schemas-microsoft-com:office:smarttags" w:element="metricconverter">
        <w:smartTagPr>
          <w:attr w:name="ProductID" w:val="0,5 м"/>
        </w:smartTagPr>
        <w:r w:rsidRPr="002C630D">
          <w:rPr>
            <w:rFonts w:ascii="Arial" w:eastAsia="Symbol" w:hAnsi="Arial" w:cs="Arial"/>
            <w:sz w:val="24"/>
            <w:szCs w:val="24"/>
            <w:vertAlign w:val="superscript"/>
          </w:rPr>
          <w:t>0,5</w:t>
        </w:r>
        <w:r w:rsidRPr="002C630D">
          <w:rPr>
            <w:rFonts w:ascii="Arial" w:eastAsia="Symbol" w:hAnsi="Arial" w:cs="Arial"/>
            <w:sz w:val="24"/>
            <w:szCs w:val="24"/>
          </w:rPr>
          <w:t xml:space="preserve"> м</w:t>
        </w:r>
      </w:smartTag>
      <w:r w:rsidRPr="002C630D">
        <w:rPr>
          <w:rFonts w:ascii="Arial" w:eastAsia="Symbol" w:hAnsi="Arial" w:cs="Arial"/>
          <w:sz w:val="24"/>
          <w:szCs w:val="24"/>
        </w:rPr>
        <w:t xml:space="preserve"> и сечением не </w:t>
      </w:r>
      <w:proofErr w:type="gramStart"/>
      <w:r w:rsidRPr="002C630D">
        <w:rPr>
          <w:rFonts w:ascii="Arial" w:eastAsia="Symbol" w:hAnsi="Arial" w:cs="Arial"/>
          <w:sz w:val="24"/>
          <w:szCs w:val="24"/>
        </w:rPr>
        <w:t>менее сумма</w:t>
      </w:r>
      <w:r w:rsidRPr="002C630D">
        <w:rPr>
          <w:rFonts w:ascii="Arial" w:eastAsia="Symbol" w:hAnsi="Arial" w:cs="Arial"/>
          <w:sz w:val="24"/>
          <w:szCs w:val="24"/>
        </w:rPr>
        <w:t>р</w:t>
      </w:r>
      <w:r w:rsidRPr="002C630D">
        <w:rPr>
          <w:rFonts w:ascii="Arial" w:eastAsia="Symbol" w:hAnsi="Arial" w:cs="Arial"/>
          <w:sz w:val="24"/>
          <w:szCs w:val="24"/>
        </w:rPr>
        <w:t>ного</w:t>
      </w:r>
      <w:proofErr w:type="gramEnd"/>
      <w:r w:rsidRPr="002C630D">
        <w:rPr>
          <w:rFonts w:ascii="Arial" w:eastAsia="Symbol" w:hAnsi="Arial" w:cs="Arial"/>
          <w:sz w:val="24"/>
          <w:szCs w:val="24"/>
        </w:rPr>
        <w:t xml:space="preserve"> сечения всасывающих патрубков насоса, без резких поворотов, с углом поворота п</w:t>
      </w:r>
      <w:r w:rsidRPr="002C630D">
        <w:rPr>
          <w:rFonts w:ascii="Arial" w:eastAsia="Symbol" w:hAnsi="Arial" w:cs="Arial"/>
          <w:sz w:val="24"/>
          <w:szCs w:val="24"/>
        </w:rPr>
        <w:t>о</w:t>
      </w:r>
      <w:r w:rsidRPr="002C630D">
        <w:rPr>
          <w:rFonts w:ascii="Arial" w:eastAsia="Symbol" w:hAnsi="Arial" w:cs="Arial"/>
          <w:sz w:val="24"/>
          <w:szCs w:val="24"/>
        </w:rPr>
        <w:t>тока в соединительном патрубке не более 30°.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9.14.2.3 Испытания следует проводить последовательно циклами и повтор</w:t>
      </w:r>
      <w:r w:rsidRPr="002C630D">
        <w:rPr>
          <w:rFonts w:ascii="Arial" w:eastAsia="Symbol" w:hAnsi="Arial" w:cs="Arial"/>
          <w:color w:val="auto"/>
        </w:rPr>
        <w:t>я</w:t>
      </w:r>
      <w:r w:rsidRPr="002C630D">
        <w:rPr>
          <w:rFonts w:ascii="Arial" w:eastAsia="Symbol" w:hAnsi="Arial" w:cs="Arial"/>
          <w:color w:val="auto"/>
        </w:rPr>
        <w:t xml:space="preserve">ющимися этапами, состоящими из нескольких циклов.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Рекомендуемые режимы работы насоса приведены в приложении Б.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9.14.2.4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К</w:t>
      </w:r>
      <w:proofErr w:type="gramEnd"/>
      <w:r w:rsidRPr="002C630D">
        <w:rPr>
          <w:rFonts w:ascii="Arial" w:eastAsia="Symbol" w:hAnsi="Arial" w:cs="Arial"/>
          <w:color w:val="auto"/>
        </w:rPr>
        <w:t xml:space="preserve">аждый цикл содержит: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включение системы водозаполнения;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заполнение насосной установки водой;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включение насоса;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lastRenderedPageBreak/>
        <w:t xml:space="preserve">- работу насоса в течение часа на каждом режиме;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отключение насоса и слив воды из всасывающих рукавов.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При наличии автоматической системы водозаполнения допускается не откл</w:t>
      </w:r>
      <w:r w:rsidRPr="002C630D">
        <w:rPr>
          <w:rFonts w:ascii="Arial" w:eastAsia="Symbol" w:hAnsi="Arial" w:cs="Arial"/>
          <w:color w:val="auto"/>
        </w:rPr>
        <w:t>ю</w:t>
      </w:r>
      <w:r w:rsidRPr="002C630D">
        <w:rPr>
          <w:rFonts w:ascii="Arial" w:eastAsia="Symbol" w:hAnsi="Arial" w:cs="Arial"/>
          <w:color w:val="auto"/>
        </w:rPr>
        <w:t xml:space="preserve">чать насос, а имитировать срыв столба воды во всасывающих рукавах.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9.14.2.5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П</w:t>
      </w:r>
      <w:proofErr w:type="gramEnd"/>
      <w:r w:rsidRPr="002C630D">
        <w:rPr>
          <w:rFonts w:ascii="Arial" w:eastAsia="Symbol" w:hAnsi="Arial" w:cs="Arial"/>
          <w:color w:val="auto"/>
        </w:rPr>
        <w:t>о завершении первого цикла испытаний все операции повторяют и проводят испытания на режимах последующих циклов, которые в совокупности составляют этап испытаний, после чего цикличность испытаний повторяется до знач</w:t>
      </w:r>
      <w:r w:rsidRPr="002C630D">
        <w:rPr>
          <w:rFonts w:ascii="Arial" w:eastAsia="Symbol" w:hAnsi="Arial" w:cs="Arial"/>
          <w:color w:val="auto"/>
        </w:rPr>
        <w:t>е</w:t>
      </w:r>
      <w:r w:rsidRPr="002C630D">
        <w:rPr>
          <w:rFonts w:ascii="Arial" w:eastAsia="Symbol" w:hAnsi="Arial" w:cs="Arial"/>
          <w:color w:val="auto"/>
        </w:rPr>
        <w:t xml:space="preserve">ния наработки до отказа.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9.14.2.6 Отказом считается нарушение работоспособности насоса, контрол</w:t>
      </w:r>
      <w:r w:rsidRPr="002C630D">
        <w:rPr>
          <w:rFonts w:ascii="Arial" w:eastAsia="Symbol" w:hAnsi="Arial" w:cs="Arial"/>
          <w:color w:val="auto"/>
        </w:rPr>
        <w:t>ь</w:t>
      </w:r>
      <w:r w:rsidRPr="002C630D">
        <w:rPr>
          <w:rFonts w:ascii="Arial" w:eastAsia="Symbol" w:hAnsi="Arial" w:cs="Arial"/>
          <w:color w:val="auto"/>
        </w:rPr>
        <w:t>но-измерительных приборов, дозирующей системы, системы водозаполнения или сн</w:t>
      </w:r>
      <w:r w:rsidRPr="002C630D">
        <w:rPr>
          <w:rFonts w:ascii="Arial" w:eastAsia="Symbol" w:hAnsi="Arial" w:cs="Arial"/>
          <w:color w:val="auto"/>
        </w:rPr>
        <w:t>и</w:t>
      </w:r>
      <w:r w:rsidRPr="002C630D">
        <w:rPr>
          <w:rFonts w:ascii="Arial" w:eastAsia="Symbol" w:hAnsi="Arial" w:cs="Arial"/>
          <w:color w:val="auto"/>
        </w:rPr>
        <w:t>жение номинального напора, уменьшение величины максимального разрежения, с</w:t>
      </w:r>
      <w:r w:rsidRPr="002C630D">
        <w:rPr>
          <w:rFonts w:ascii="Arial" w:eastAsia="Symbol" w:hAnsi="Arial" w:cs="Arial"/>
          <w:color w:val="auto"/>
        </w:rPr>
        <w:t>о</w:t>
      </w:r>
      <w:r w:rsidRPr="002C630D">
        <w:rPr>
          <w:rFonts w:ascii="Arial" w:eastAsia="Symbol" w:hAnsi="Arial" w:cs="Arial"/>
          <w:color w:val="auto"/>
        </w:rPr>
        <w:t>здаваемого вакуумным насосом, более чем на 10 % от нормативных значений.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9.14.3 Проверка среднего срока сохраняемости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9.14.3.1 Насос, отобранный для испытаний, должен быть испытан по програ</w:t>
      </w:r>
      <w:r w:rsidRPr="002C630D">
        <w:rPr>
          <w:rFonts w:ascii="Arial" w:eastAsia="Symbol" w:hAnsi="Arial" w:cs="Arial"/>
          <w:color w:val="auto"/>
        </w:rPr>
        <w:t>м</w:t>
      </w:r>
      <w:r w:rsidRPr="002C630D">
        <w:rPr>
          <w:rFonts w:ascii="Arial" w:eastAsia="Symbol" w:hAnsi="Arial" w:cs="Arial"/>
          <w:color w:val="auto"/>
        </w:rPr>
        <w:t>ме периодических испытаний, законсервирован, упакован и оставлен на хранение в с</w:t>
      </w:r>
      <w:r w:rsidRPr="002C630D">
        <w:rPr>
          <w:rFonts w:ascii="Arial" w:eastAsia="Symbol" w:hAnsi="Arial" w:cs="Arial"/>
          <w:color w:val="auto"/>
        </w:rPr>
        <w:t>о</w:t>
      </w:r>
      <w:r w:rsidRPr="002C630D">
        <w:rPr>
          <w:rFonts w:ascii="Arial" w:eastAsia="Symbol" w:hAnsi="Arial" w:cs="Arial"/>
          <w:color w:val="auto"/>
        </w:rPr>
        <w:t xml:space="preserve">ответствии с требованиями настоящего стандарта.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9.14.3.2</w:t>
      </w:r>
      <w:proofErr w:type="gramStart"/>
      <w:r w:rsidRPr="002C630D">
        <w:rPr>
          <w:rFonts w:ascii="Arial" w:eastAsia="Symbol" w:hAnsi="Arial" w:cs="Arial"/>
          <w:color w:val="auto"/>
        </w:rPr>
        <w:t xml:space="preserve"> П</w:t>
      </w:r>
      <w:proofErr w:type="gramEnd"/>
      <w:r w:rsidRPr="002C630D">
        <w:rPr>
          <w:rFonts w:ascii="Arial" w:eastAsia="Symbol" w:hAnsi="Arial" w:cs="Arial"/>
          <w:color w:val="auto"/>
        </w:rPr>
        <w:t>осле трех лет хранения насос должен быть расконсервирован, до</w:t>
      </w:r>
      <w:r w:rsidRPr="002C630D">
        <w:rPr>
          <w:rFonts w:ascii="Arial" w:eastAsia="Symbol" w:hAnsi="Arial" w:cs="Arial"/>
          <w:color w:val="auto"/>
        </w:rPr>
        <w:t>л</w:t>
      </w:r>
      <w:r w:rsidRPr="002C630D">
        <w:rPr>
          <w:rFonts w:ascii="Arial" w:eastAsia="Symbol" w:hAnsi="Arial" w:cs="Arial"/>
          <w:color w:val="auto"/>
        </w:rPr>
        <w:t>жен пройти техническое обслуживание, обкатку и испытания по программе период</w:t>
      </w:r>
      <w:r w:rsidRPr="002C630D">
        <w:rPr>
          <w:rFonts w:ascii="Arial" w:eastAsia="Symbol" w:hAnsi="Arial" w:cs="Arial"/>
          <w:color w:val="auto"/>
        </w:rPr>
        <w:t>и</w:t>
      </w:r>
      <w:r w:rsidRPr="002C630D">
        <w:rPr>
          <w:rFonts w:ascii="Arial" w:eastAsia="Symbol" w:hAnsi="Arial" w:cs="Arial"/>
          <w:color w:val="auto"/>
        </w:rPr>
        <w:t xml:space="preserve">ческих испытаний.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Срок сохраняемости считается подтвержденным при положительных резул</w:t>
      </w:r>
      <w:r w:rsidRPr="002C630D">
        <w:rPr>
          <w:rFonts w:ascii="Arial" w:eastAsia="Symbol" w:hAnsi="Arial" w:cs="Arial"/>
          <w:color w:val="auto"/>
        </w:rPr>
        <w:t>ь</w:t>
      </w:r>
      <w:r w:rsidRPr="002C630D">
        <w:rPr>
          <w:rFonts w:ascii="Arial" w:eastAsia="Symbol" w:hAnsi="Arial" w:cs="Arial"/>
          <w:color w:val="auto"/>
        </w:rPr>
        <w:t xml:space="preserve">татах периодических испытаний. </w:t>
      </w:r>
    </w:p>
    <w:p w:rsidR="00D36337" w:rsidRDefault="00D36337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9.15 Обработка и оформление результатов испытаний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8045E1" w:rsidRPr="002C630D" w:rsidRDefault="008045E1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9.15.1 Результаты измерений должны быть обработаны с целью </w:t>
      </w:r>
      <w:proofErr w:type="gramStart"/>
      <w:r w:rsidRPr="002C630D">
        <w:rPr>
          <w:rFonts w:ascii="Arial" w:eastAsia="Symbol" w:hAnsi="Arial" w:cs="Arial"/>
          <w:color w:val="auto"/>
        </w:rPr>
        <w:t>получения количественных значений показателей работы насоса</w:t>
      </w:r>
      <w:proofErr w:type="gramEnd"/>
      <w:r w:rsidRPr="002C630D">
        <w:rPr>
          <w:rFonts w:ascii="Arial" w:eastAsia="Symbol" w:hAnsi="Arial" w:cs="Arial"/>
          <w:color w:val="auto"/>
        </w:rPr>
        <w:t xml:space="preserve"> для сравнения с нормативн</w:t>
      </w:r>
      <w:r w:rsidRPr="002C630D">
        <w:rPr>
          <w:rFonts w:ascii="Arial" w:eastAsia="Symbol" w:hAnsi="Arial" w:cs="Arial"/>
          <w:color w:val="auto"/>
        </w:rPr>
        <w:t>ы</w:t>
      </w:r>
      <w:r w:rsidRPr="002C630D">
        <w:rPr>
          <w:rFonts w:ascii="Arial" w:eastAsia="Symbol" w:hAnsi="Arial" w:cs="Arial"/>
          <w:color w:val="auto"/>
        </w:rPr>
        <w:t xml:space="preserve">ми значениями.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9.15.2 Обработку результатов измерений следует проводить в соответствии с инструкциями по применению используемых средств измерения, а также по форм</w:t>
      </w:r>
      <w:r w:rsidRPr="002C630D">
        <w:rPr>
          <w:rFonts w:ascii="Arial" w:eastAsia="Symbol" w:hAnsi="Arial" w:cs="Arial"/>
          <w:color w:val="auto"/>
        </w:rPr>
        <w:t>у</w:t>
      </w:r>
      <w:r w:rsidRPr="002C630D">
        <w:rPr>
          <w:rFonts w:ascii="Arial" w:eastAsia="Symbol" w:hAnsi="Arial" w:cs="Arial"/>
          <w:color w:val="auto"/>
        </w:rPr>
        <w:t>лам, графикам, выражающим правила подсчета количественных значений требу</w:t>
      </w:r>
      <w:r w:rsidRPr="002C630D">
        <w:rPr>
          <w:rFonts w:ascii="Arial" w:eastAsia="Symbol" w:hAnsi="Arial" w:cs="Arial"/>
          <w:color w:val="auto"/>
        </w:rPr>
        <w:t>е</w:t>
      </w:r>
      <w:r w:rsidRPr="002C630D">
        <w:rPr>
          <w:rFonts w:ascii="Arial" w:eastAsia="Symbol" w:hAnsi="Arial" w:cs="Arial"/>
          <w:color w:val="auto"/>
        </w:rPr>
        <w:t xml:space="preserve">мых показателей по результатам испытаний.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9.15.3 Результаты предъявительских и приемосдаточных испытаний следует заносить в специальный журнал, заведенный для данных видов испытаний.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lastRenderedPageBreak/>
        <w:t>9.15.4 Результаты периодических, типовых испытаний и испытаний на наде</w:t>
      </w:r>
      <w:r w:rsidRPr="002C630D">
        <w:rPr>
          <w:rFonts w:ascii="Arial" w:eastAsia="Symbol" w:hAnsi="Arial" w:cs="Arial"/>
          <w:color w:val="auto"/>
        </w:rPr>
        <w:t>ж</w:t>
      </w:r>
      <w:r w:rsidRPr="002C630D">
        <w:rPr>
          <w:rFonts w:ascii="Arial" w:eastAsia="Symbol" w:hAnsi="Arial" w:cs="Arial"/>
          <w:color w:val="auto"/>
        </w:rPr>
        <w:t xml:space="preserve">ность должны быть оформлены актом и протоколами испытаний.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9.15.5 Протокол испытаний должен содержать: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дату и место проведения;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наименование типа насоса и его заводской номер;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вид и условия испытаний;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наименование и обозначение программы и методики испытаний;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таблицы, содержащие результаты испытаний;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оценку и краткие выводы по результатам испытаний.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Протокол подписывает руководитель испытаний и лица, проводившие испыт</w:t>
      </w:r>
      <w:r w:rsidRPr="002C630D">
        <w:rPr>
          <w:rFonts w:ascii="Arial" w:eastAsia="Symbol" w:hAnsi="Arial" w:cs="Arial"/>
          <w:color w:val="auto"/>
        </w:rPr>
        <w:t>а</w:t>
      </w:r>
      <w:r w:rsidRPr="002C630D">
        <w:rPr>
          <w:rFonts w:ascii="Arial" w:eastAsia="Symbol" w:hAnsi="Arial" w:cs="Arial"/>
          <w:color w:val="auto"/>
        </w:rPr>
        <w:t xml:space="preserve">ния.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9.15.6 Насос следует считать удовлетворяющим требованиям нормативного документа, если выполнены следующие условия: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объем испытаний соответствует программе испытаний; </w:t>
      </w: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- показатели, полученные в </w:t>
      </w:r>
      <w:proofErr w:type="gramStart"/>
      <w:r w:rsidRPr="002C630D">
        <w:rPr>
          <w:rFonts w:ascii="Arial" w:eastAsia="Symbol" w:hAnsi="Arial" w:cs="Arial"/>
          <w:color w:val="auto"/>
        </w:rPr>
        <w:t>результате</w:t>
      </w:r>
      <w:proofErr w:type="gramEnd"/>
      <w:r w:rsidRPr="002C630D">
        <w:rPr>
          <w:rFonts w:ascii="Arial" w:eastAsia="Symbol" w:hAnsi="Arial" w:cs="Arial"/>
          <w:color w:val="auto"/>
        </w:rPr>
        <w:t xml:space="preserve"> испытаний, соответствуют установле</w:t>
      </w:r>
      <w:r w:rsidRPr="002C630D">
        <w:rPr>
          <w:rFonts w:ascii="Arial" w:eastAsia="Symbol" w:hAnsi="Arial" w:cs="Arial"/>
          <w:color w:val="auto"/>
        </w:rPr>
        <w:t>н</w:t>
      </w:r>
      <w:r w:rsidRPr="002C630D">
        <w:rPr>
          <w:rFonts w:ascii="Arial" w:eastAsia="Symbol" w:hAnsi="Arial" w:cs="Arial"/>
          <w:color w:val="auto"/>
        </w:rPr>
        <w:t xml:space="preserve">ным. </w:t>
      </w:r>
    </w:p>
    <w:p w:rsidR="002C630D" w:rsidRPr="002C630D" w:rsidRDefault="002C630D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8045E1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10 Транспортирование и хранение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10.1 Транспортирование насосов осуществляют в штатной упаковке любым видом транспорта в соответствии с действующими на данном виде транспорта пр</w:t>
      </w:r>
      <w:r w:rsidRPr="002C630D">
        <w:rPr>
          <w:rFonts w:ascii="Arial" w:eastAsia="Symbol" w:hAnsi="Arial" w:cs="Arial"/>
          <w:color w:val="auto"/>
        </w:rPr>
        <w:t>а</w:t>
      </w:r>
      <w:r w:rsidRPr="002C630D">
        <w:rPr>
          <w:rFonts w:ascii="Arial" w:eastAsia="Symbol" w:hAnsi="Arial" w:cs="Arial"/>
          <w:color w:val="auto"/>
        </w:rPr>
        <w:t xml:space="preserve">вилами. </w:t>
      </w:r>
    </w:p>
    <w:p w:rsidR="002956A9" w:rsidRPr="002C630D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При транспортировании насосов должна быть обеспечена их сохранность от механических повреждений и атмосферных осадков. </w:t>
      </w:r>
    </w:p>
    <w:p w:rsidR="008045E1" w:rsidRPr="002E20F0" w:rsidRDefault="008045E1" w:rsidP="008045E1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E20F0">
        <w:rPr>
          <w:rFonts w:ascii="Arial" w:eastAsia="Symbol" w:hAnsi="Arial" w:cs="Arial"/>
          <w:color w:val="auto"/>
        </w:rPr>
        <w:t xml:space="preserve">10.2 Хранение  </w:t>
      </w:r>
      <w:r>
        <w:rPr>
          <w:rFonts w:ascii="Arial" w:eastAsia="Symbol" w:hAnsi="Arial" w:cs="Arial"/>
          <w:color w:val="auto"/>
        </w:rPr>
        <w:t>насосов</w:t>
      </w:r>
      <w:r w:rsidRPr="002E20F0">
        <w:rPr>
          <w:rFonts w:ascii="Arial" w:eastAsia="Symbol" w:hAnsi="Arial" w:cs="Arial"/>
          <w:color w:val="auto"/>
        </w:rPr>
        <w:t xml:space="preserve"> должно быть в штатной упаковке при условиях не н</w:t>
      </w:r>
      <w:r w:rsidRPr="002E20F0">
        <w:rPr>
          <w:rFonts w:ascii="Arial" w:eastAsia="Symbol" w:hAnsi="Arial" w:cs="Arial"/>
          <w:color w:val="auto"/>
        </w:rPr>
        <w:t>и</w:t>
      </w:r>
      <w:r w:rsidRPr="002E20F0">
        <w:rPr>
          <w:rFonts w:ascii="Arial" w:eastAsia="Symbol" w:hAnsi="Arial" w:cs="Arial"/>
          <w:color w:val="auto"/>
        </w:rPr>
        <w:t xml:space="preserve">же категории Ж3 по ГОСТ 15150. </w:t>
      </w:r>
    </w:p>
    <w:p w:rsidR="008045E1" w:rsidRPr="002E20F0" w:rsidRDefault="008045E1" w:rsidP="008045E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E20F0">
        <w:rPr>
          <w:rFonts w:ascii="Arial" w:hAnsi="Arial" w:cs="Arial"/>
          <w:sz w:val="24"/>
          <w:szCs w:val="24"/>
        </w:rPr>
        <w:t>10.3 Тара должна иметь маркировку в соответствии с требованиями ГОСТ 14192.</w:t>
      </w:r>
    </w:p>
    <w:p w:rsidR="008045E1" w:rsidRPr="002E20F0" w:rsidRDefault="008045E1" w:rsidP="008045E1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  <w:r w:rsidRPr="002E20F0">
        <w:rPr>
          <w:rFonts w:ascii="Arial" w:eastAsia="Symbol" w:hAnsi="Arial" w:cs="Arial"/>
          <w:bCs/>
          <w:color w:val="auto"/>
        </w:rPr>
        <w:t xml:space="preserve">10.4 Срок хранения </w:t>
      </w:r>
      <w:r>
        <w:rPr>
          <w:rFonts w:ascii="Arial" w:eastAsia="Symbol" w:hAnsi="Arial" w:cs="Arial"/>
          <w:bCs/>
          <w:color w:val="auto"/>
        </w:rPr>
        <w:t>насосов</w:t>
      </w:r>
      <w:r w:rsidRPr="002E20F0">
        <w:rPr>
          <w:rFonts w:ascii="Arial" w:eastAsia="Symbol" w:hAnsi="Arial" w:cs="Arial"/>
          <w:bCs/>
          <w:color w:val="auto"/>
        </w:rPr>
        <w:t xml:space="preserve"> в соответствии с ТД на конкретную модель </w:t>
      </w:r>
      <w:r w:rsidR="00B76695">
        <w:rPr>
          <w:rFonts w:ascii="Arial" w:eastAsia="Symbol" w:hAnsi="Arial" w:cs="Arial"/>
          <w:bCs/>
          <w:color w:val="auto"/>
        </w:rPr>
        <w:t>нас</w:t>
      </w:r>
      <w:r w:rsidR="00B76695">
        <w:rPr>
          <w:rFonts w:ascii="Arial" w:eastAsia="Symbol" w:hAnsi="Arial" w:cs="Arial"/>
          <w:bCs/>
          <w:color w:val="auto"/>
        </w:rPr>
        <w:t>о</w:t>
      </w:r>
      <w:r w:rsidR="00B76695">
        <w:rPr>
          <w:rFonts w:ascii="Arial" w:eastAsia="Symbol" w:hAnsi="Arial" w:cs="Arial"/>
          <w:bCs/>
          <w:color w:val="auto"/>
        </w:rPr>
        <w:t>са</w:t>
      </w:r>
      <w:r w:rsidRPr="002E20F0">
        <w:rPr>
          <w:rFonts w:ascii="Arial" w:eastAsia="Symbol" w:hAnsi="Arial" w:cs="Arial"/>
          <w:bCs/>
          <w:color w:val="auto"/>
        </w:rPr>
        <w:t>.</w:t>
      </w:r>
    </w:p>
    <w:p w:rsidR="008045E1" w:rsidRPr="002E20F0" w:rsidRDefault="008045E1" w:rsidP="008045E1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956A9" w:rsidRDefault="002956A9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11 Указания по эксплуатации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8045E1" w:rsidRPr="002C630D" w:rsidRDefault="008045E1" w:rsidP="002956A9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3E4FFD" w:rsidRDefault="002956A9" w:rsidP="003E4FF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lastRenderedPageBreak/>
        <w:t xml:space="preserve">Монтаж и эксплуатацию насосов осуществляют в соответствии с инструкцией предприятия-изготовителя. </w:t>
      </w:r>
    </w:p>
    <w:p w:rsidR="003E4FFD" w:rsidRDefault="003E4FFD" w:rsidP="003E4FF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3E4FFD" w:rsidRPr="003E4FFD" w:rsidRDefault="003E4FFD" w:rsidP="003E4FFD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hAnsi="Arial" w:cs="Arial"/>
          <w:b/>
          <w:bCs/>
          <w:color w:val="auto"/>
        </w:rPr>
      </w:pPr>
      <w:r w:rsidRPr="003E4FFD">
        <w:rPr>
          <w:rFonts w:ascii="Arial" w:hAnsi="Arial" w:cs="Arial"/>
          <w:b/>
          <w:bCs/>
          <w:color w:val="auto"/>
        </w:rPr>
        <w:t>12 Гарантии изготовителя</w:t>
      </w:r>
    </w:p>
    <w:p w:rsidR="003E4FFD" w:rsidRPr="00FA6D69" w:rsidRDefault="003E4FFD" w:rsidP="003E4FFD">
      <w:pPr>
        <w:tabs>
          <w:tab w:val="left" w:pos="2419"/>
        </w:tabs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E4FFD" w:rsidRPr="00FA6D69" w:rsidRDefault="003E4FFD" w:rsidP="003E4FFD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FA6D69">
        <w:rPr>
          <w:rFonts w:ascii="Arial" w:hAnsi="Arial" w:cs="Arial"/>
          <w:sz w:val="24"/>
          <w:szCs w:val="24"/>
        </w:rPr>
        <w:t xml:space="preserve">12.1 Изготовитель гарантирует соответствие </w:t>
      </w:r>
      <w:r>
        <w:rPr>
          <w:rFonts w:ascii="Arial" w:hAnsi="Arial" w:cs="Arial"/>
          <w:sz w:val="24"/>
          <w:szCs w:val="24"/>
        </w:rPr>
        <w:t>насосов</w:t>
      </w:r>
      <w:r w:rsidRPr="00FA6D69">
        <w:rPr>
          <w:rFonts w:ascii="Arial" w:hAnsi="Arial" w:cs="Arial"/>
          <w:sz w:val="24"/>
          <w:szCs w:val="24"/>
        </w:rPr>
        <w:t xml:space="preserve"> требованиям настоящ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го</w:t>
      </w:r>
      <w:r w:rsidRPr="00FA6D6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стандарта</w:t>
      </w:r>
      <w:r w:rsidRPr="00FA6D69">
        <w:rPr>
          <w:rFonts w:ascii="Arial" w:hAnsi="Arial" w:cs="Arial"/>
          <w:sz w:val="24"/>
          <w:szCs w:val="24"/>
        </w:rPr>
        <w:t xml:space="preserve"> при соблюдении условий эксплуатации, транспортирования и хранения, установленных эксплуатационн</w:t>
      </w:r>
      <w:r>
        <w:rPr>
          <w:rFonts w:ascii="Arial" w:hAnsi="Arial" w:cs="Arial"/>
          <w:sz w:val="24"/>
          <w:szCs w:val="24"/>
        </w:rPr>
        <w:t>ыми</w:t>
      </w:r>
      <w:r w:rsidRPr="00FA6D69">
        <w:rPr>
          <w:rFonts w:ascii="Arial" w:hAnsi="Arial" w:cs="Arial"/>
          <w:sz w:val="24"/>
          <w:szCs w:val="24"/>
        </w:rPr>
        <w:t xml:space="preserve"> документа</w:t>
      </w:r>
      <w:r>
        <w:rPr>
          <w:rFonts w:ascii="Arial" w:hAnsi="Arial" w:cs="Arial"/>
          <w:sz w:val="24"/>
          <w:szCs w:val="24"/>
        </w:rPr>
        <w:t>ми</w:t>
      </w:r>
      <w:r w:rsidRPr="00FA6D69">
        <w:rPr>
          <w:rFonts w:ascii="Arial" w:hAnsi="Arial" w:cs="Arial"/>
          <w:sz w:val="24"/>
          <w:szCs w:val="24"/>
        </w:rPr>
        <w:t xml:space="preserve"> на конкретную модель</w:t>
      </w:r>
      <w:r>
        <w:rPr>
          <w:rFonts w:ascii="Arial" w:hAnsi="Arial" w:cs="Arial"/>
          <w:sz w:val="24"/>
          <w:szCs w:val="24"/>
        </w:rPr>
        <w:t xml:space="preserve"> насоса</w:t>
      </w:r>
      <w:r w:rsidRPr="00FA6D69">
        <w:rPr>
          <w:rFonts w:ascii="Arial" w:hAnsi="Arial" w:cs="Arial"/>
          <w:sz w:val="24"/>
          <w:szCs w:val="24"/>
        </w:rPr>
        <w:t>.</w:t>
      </w:r>
      <w:proofErr w:type="gramEnd"/>
    </w:p>
    <w:p w:rsidR="00CA33F7" w:rsidRDefault="003E4FFD" w:rsidP="007426C4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6D69">
        <w:rPr>
          <w:rFonts w:ascii="Arial" w:hAnsi="Arial" w:cs="Arial"/>
          <w:sz w:val="24"/>
          <w:szCs w:val="24"/>
        </w:rPr>
        <w:t xml:space="preserve">12.2 Гарантийный срок </w:t>
      </w:r>
      <w:r>
        <w:rPr>
          <w:rFonts w:ascii="Arial" w:hAnsi="Arial" w:cs="Arial"/>
          <w:sz w:val="24"/>
          <w:szCs w:val="24"/>
        </w:rPr>
        <w:t>насосов</w:t>
      </w:r>
      <w:r w:rsidRPr="00FA6D69">
        <w:rPr>
          <w:rFonts w:ascii="Arial" w:hAnsi="Arial" w:cs="Arial"/>
          <w:sz w:val="24"/>
          <w:szCs w:val="24"/>
        </w:rPr>
        <w:t xml:space="preserve"> определяется </w:t>
      </w:r>
      <w:r>
        <w:rPr>
          <w:rFonts w:ascii="Arial" w:hAnsi="Arial" w:cs="Arial"/>
          <w:sz w:val="24"/>
          <w:szCs w:val="24"/>
        </w:rPr>
        <w:t>ТД</w:t>
      </w:r>
      <w:r w:rsidRPr="00FA6D69">
        <w:rPr>
          <w:rFonts w:ascii="Arial" w:hAnsi="Arial" w:cs="Arial"/>
          <w:sz w:val="24"/>
          <w:szCs w:val="24"/>
        </w:rPr>
        <w:t xml:space="preserve"> на конкретную модель</w:t>
      </w:r>
      <w:r>
        <w:rPr>
          <w:rFonts w:ascii="Arial" w:hAnsi="Arial" w:cs="Arial"/>
          <w:sz w:val="24"/>
          <w:szCs w:val="24"/>
        </w:rPr>
        <w:t xml:space="preserve"> нас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са</w:t>
      </w:r>
      <w:r w:rsidRPr="00FA6D69">
        <w:rPr>
          <w:rFonts w:ascii="Arial" w:hAnsi="Arial" w:cs="Arial"/>
          <w:sz w:val="24"/>
          <w:szCs w:val="24"/>
        </w:rPr>
        <w:t xml:space="preserve">, но должен быть не менее 2 лет с момента ввода </w:t>
      </w:r>
      <w:r>
        <w:rPr>
          <w:rFonts w:ascii="Arial" w:hAnsi="Arial" w:cs="Arial"/>
          <w:sz w:val="24"/>
          <w:szCs w:val="24"/>
        </w:rPr>
        <w:t xml:space="preserve">насоса </w:t>
      </w:r>
      <w:r w:rsidRPr="00FA6D69">
        <w:rPr>
          <w:rFonts w:ascii="Arial" w:hAnsi="Arial" w:cs="Arial"/>
          <w:sz w:val="24"/>
          <w:szCs w:val="24"/>
        </w:rPr>
        <w:t>в эксплуатацию.</w:t>
      </w:r>
    </w:p>
    <w:p w:rsidR="00CA33F7" w:rsidRDefault="00CA33F7" w:rsidP="007426C4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A33F7" w:rsidRDefault="00CA33F7" w:rsidP="007426C4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A33F7" w:rsidRDefault="00CA33F7" w:rsidP="007426C4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A33F7" w:rsidRDefault="00CA33F7" w:rsidP="007426C4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956A9" w:rsidRPr="002C630D" w:rsidRDefault="002956A9" w:rsidP="007426C4">
      <w:pPr>
        <w:spacing w:line="360" w:lineRule="auto"/>
        <w:ind w:firstLine="720"/>
        <w:jc w:val="both"/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br w:type="page"/>
      </w:r>
    </w:p>
    <w:p w:rsidR="002956A9" w:rsidRPr="002C630D" w:rsidRDefault="002956A9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b/>
          <w:bCs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lastRenderedPageBreak/>
        <w:t>Приложение А</w:t>
      </w:r>
    </w:p>
    <w:p w:rsidR="002956A9" w:rsidRDefault="002956A9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(рекомендуемое)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CA33F7" w:rsidRPr="002C630D" w:rsidRDefault="00CA33F7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Структура записи условного обозначения насоса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</w:p>
    <w:p w:rsidR="002956A9" w:rsidRDefault="002956A9" w:rsidP="00CA33F7">
      <w:pPr>
        <w:pStyle w:val="afc"/>
        <w:spacing w:before="0" w:after="0" w:line="360" w:lineRule="auto"/>
        <w:ind w:firstLine="709"/>
        <w:textAlignment w:val="top"/>
        <w:rPr>
          <w:rFonts w:ascii="Arial" w:eastAsia="Symbol" w:hAnsi="Arial" w:cs="Arial"/>
          <w:b/>
          <w:bCs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А.1 Структура записи</w:t>
      </w:r>
    </w:p>
    <w:p w:rsidR="00CA33F7" w:rsidRPr="002C630D" w:rsidRDefault="00CA33F7" w:rsidP="00CA33F7">
      <w:pPr>
        <w:pStyle w:val="afc"/>
        <w:spacing w:before="0" w:after="0" w:line="360" w:lineRule="auto"/>
        <w:ind w:firstLine="709"/>
        <w:textAlignment w:val="top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339pt;margin-top:14.05pt;width:.15pt;height:160.3pt;flip:y;z-index:251667456" o:connectortype="straight" strokeweight=".26mm">
            <v:stroke joinstyle="miter" endcap="square"/>
          </v:shape>
        </w:pict>
      </w:r>
    </w:p>
    <w:p w:rsidR="002956A9" w:rsidRPr="002C630D" w:rsidRDefault="00CA33F7" w:rsidP="002956A9">
      <w:pPr>
        <w:pStyle w:val="afc"/>
        <w:spacing w:before="0" w:after="0" w:line="360" w:lineRule="auto"/>
        <w:textAlignment w:val="top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pict>
          <v:shape id="_x0000_s1044" type="#_x0000_t32" style="position:absolute;margin-left:375.15pt;margin-top:14.75pt;width:.1pt;height:202.3pt;flip:x y;z-index:251669504" o:connectortype="straight" strokeweight=".26mm">
            <v:stroke joinstyle="miter" endcap="square"/>
          </v:shape>
        </w:pict>
      </w:r>
      <w:r>
        <w:rPr>
          <w:rFonts w:ascii="Arial" w:hAnsi="Arial" w:cs="Arial"/>
          <w:color w:val="auto"/>
        </w:rPr>
        <w:pict>
          <v:shape id="_x0000_s1046" type="#_x0000_t32" style="position:absolute;margin-left:408.15pt;margin-top:14.75pt;width:.15pt;height:243.3pt;flip:y;z-index:251671552" o:connectortype="straight" strokeweight=".26mm">
            <v:stroke joinstyle="miter" endcap="square"/>
          </v:shape>
        </w:pict>
      </w:r>
      <w:r>
        <w:rPr>
          <w:rFonts w:ascii="Arial" w:hAnsi="Arial" w:cs="Arial"/>
          <w:color w:val="auto"/>
        </w:rPr>
        <w:pict>
          <v:shape id="_x0000_s1048" type="#_x0000_t32" style="position:absolute;margin-left:445.4pt;margin-top:16.5pt;width:.15pt;height:268.75pt;flip:y;z-index:251673600" o:connectortype="straight" strokeweight=".26mm">
            <v:stroke joinstyle="miter" endcap="square"/>
          </v:shape>
        </w:pict>
      </w:r>
      <w:r>
        <w:rPr>
          <w:rFonts w:ascii="Arial" w:hAnsi="Arial" w:cs="Arial"/>
          <w:color w:val="auto"/>
        </w:rPr>
        <w:pict>
          <v:shape id="_x0000_s1038" type="#_x0000_t32" style="position:absolute;margin-left:244.25pt;margin-top:14.75pt;width:.15pt;height:49.75pt;flip:y;z-index:251663360" o:connectortype="straight" strokeweight=".26mm">
            <v:stroke joinstyle="miter" endcap="square"/>
          </v:shape>
        </w:pict>
      </w:r>
      <w:r w:rsidR="00391F0F">
        <w:rPr>
          <w:rFonts w:ascii="Arial" w:hAnsi="Arial" w:cs="Arial"/>
          <w:color w:val="auto"/>
        </w:rPr>
        <w:pict>
          <v:shape id="_x0000_s1036" type="#_x0000_t32" style="position:absolute;margin-left:190.35pt;margin-top:16.5pt;width:.15pt;height:16.3pt;flip:y;z-index:251661312" o:connectortype="straight" strokeweight=".26mm">
            <v:stroke joinstyle="miter" endcap="square"/>
          </v:shape>
        </w:pict>
      </w:r>
      <w:r w:rsidR="00391F0F">
        <w:rPr>
          <w:rFonts w:ascii="Arial" w:hAnsi="Arial" w:cs="Arial"/>
          <w:color w:val="auto"/>
        </w:rPr>
        <w:pict>
          <v:shape id="_x0000_s1040" type="#_x0000_t32" style="position:absolute;margin-left:291.75pt;margin-top:14.75pt;width:.15pt;height:96.55pt;flip:y;z-index:251665408" o:connectortype="straight" strokeweight=".26mm">
            <v:stroke joinstyle="miter" endcap="square"/>
          </v:shape>
        </w:pict>
      </w:r>
      <w:r w:rsidR="002956A9" w:rsidRPr="002C630D">
        <w:rPr>
          <w:rFonts w:ascii="Arial" w:hAnsi="Arial" w:cs="Arial"/>
          <w:color w:val="auto"/>
        </w:rPr>
        <w:t xml:space="preserve">                                                     </w:t>
      </w:r>
      <w:r w:rsidR="002956A9" w:rsidRPr="002C630D">
        <w:rPr>
          <w:rFonts w:ascii="Arial" w:eastAsia="Symbol" w:hAnsi="Arial" w:cs="Arial"/>
          <w:color w:val="auto"/>
        </w:rPr>
        <w:t xml:space="preserve">ХХХХ –   ХХХ/     ХХХ –    ХХ/     ХХ    </w:t>
      </w:r>
      <w:proofErr w:type="spellStart"/>
      <w:r w:rsidR="002956A9" w:rsidRPr="002C630D">
        <w:rPr>
          <w:rFonts w:ascii="Arial" w:eastAsia="Symbol" w:hAnsi="Arial" w:cs="Arial"/>
          <w:color w:val="auto"/>
        </w:rPr>
        <w:t>ХХ</w:t>
      </w:r>
      <w:proofErr w:type="spellEnd"/>
      <w:r w:rsidR="002956A9" w:rsidRPr="002C630D">
        <w:rPr>
          <w:rFonts w:ascii="Arial" w:eastAsia="Symbol" w:hAnsi="Arial" w:cs="Arial"/>
          <w:color w:val="auto"/>
        </w:rPr>
        <w:t xml:space="preserve">   ХХХХ</w:t>
      </w:r>
    </w:p>
    <w:p w:rsidR="002956A9" w:rsidRPr="002C630D" w:rsidRDefault="00391F0F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bCs/>
          <w:color w:val="auto"/>
        </w:rPr>
      </w:pPr>
      <w:r>
        <w:rPr>
          <w:rFonts w:ascii="Arial" w:eastAsia="Symbol" w:hAnsi="Arial" w:cs="Arial"/>
          <w:color w:val="auto"/>
        </w:rPr>
        <w:pict>
          <v:shape id="_x0000_s1035" type="#_x0000_t32" style="position:absolute;margin-left:72.75pt;margin-top:10.3pt;width:117.7pt;height:.7pt;flip:y;z-index:251660288" o:connectortype="straight" strokeweight=".09mm">
            <v:stroke joinstyle="miter" endcap="square"/>
          </v:shape>
        </w:pict>
      </w:r>
      <w:r w:rsidR="002956A9" w:rsidRPr="002C630D">
        <w:rPr>
          <w:rFonts w:ascii="Arial" w:eastAsia="Symbol" w:hAnsi="Arial" w:cs="Arial"/>
          <w:color w:val="auto"/>
        </w:rPr>
        <w:t>Тип насоса</w:t>
      </w:r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hAnsi="Arial" w:cs="Arial"/>
          <w:color w:val="auto"/>
        </w:rPr>
      </w:pPr>
      <w:proofErr w:type="gramStart"/>
      <w:r w:rsidRPr="002C630D">
        <w:rPr>
          <w:rFonts w:ascii="Arial" w:eastAsia="Symbol" w:hAnsi="Arial" w:cs="Arial"/>
          <w:bCs/>
          <w:color w:val="auto"/>
        </w:rPr>
        <w:t>Номинальная подача (первой ступени</w:t>
      </w:r>
      <w:proofErr w:type="gramEnd"/>
    </w:p>
    <w:p w:rsidR="002956A9" w:rsidRPr="002C630D" w:rsidRDefault="00391F0F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  <w:r>
        <w:rPr>
          <w:rFonts w:ascii="Arial" w:eastAsia="Symbol" w:hAnsi="Arial" w:cs="Arial"/>
          <w:bCs/>
          <w:color w:val="auto"/>
        </w:rPr>
        <w:pict>
          <v:shape id="_x0000_s1037" type="#_x0000_t32" style="position:absolute;margin-left:225.15pt;margin-top:9.3pt;width:19.35pt;height:.15pt;z-index:251662336" o:connectortype="straight" strokeweight=".09mm">
            <v:stroke joinstyle="miter" endcap="square"/>
          </v:shape>
        </w:pict>
      </w:r>
      <w:proofErr w:type="gramStart"/>
      <w:r w:rsidR="002956A9" w:rsidRPr="002C630D">
        <w:rPr>
          <w:rFonts w:ascii="Arial" w:eastAsia="Symbol" w:hAnsi="Arial" w:cs="Arial"/>
          <w:bCs/>
          <w:color w:val="auto"/>
        </w:rPr>
        <w:t>Для комбинированного насоса), л·с</w:t>
      </w:r>
      <w:r w:rsidR="002956A9" w:rsidRPr="002C630D">
        <w:rPr>
          <w:rFonts w:ascii="Arial" w:eastAsia="Symbol" w:hAnsi="Arial" w:cs="Arial"/>
          <w:bCs/>
          <w:color w:val="auto"/>
          <w:vertAlign w:val="superscript"/>
        </w:rPr>
        <w:t>-1</w:t>
      </w:r>
      <w:proofErr w:type="gramEnd"/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  <w:proofErr w:type="gramStart"/>
      <w:r w:rsidRPr="002C630D">
        <w:rPr>
          <w:rFonts w:ascii="Arial" w:eastAsia="Symbol" w:hAnsi="Arial" w:cs="Arial"/>
          <w:bCs/>
          <w:color w:val="auto"/>
        </w:rPr>
        <w:t xml:space="preserve">Напор насоса (первой ступени для </w:t>
      </w:r>
      <w:proofErr w:type="gramEnd"/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  <w:r w:rsidRPr="002C630D">
        <w:rPr>
          <w:rFonts w:ascii="Arial" w:eastAsia="Symbol" w:hAnsi="Arial" w:cs="Arial"/>
          <w:bCs/>
          <w:color w:val="auto"/>
        </w:rPr>
        <w:t xml:space="preserve">комбинированного насоса) в </w:t>
      </w:r>
      <w:proofErr w:type="gramStart"/>
      <w:r w:rsidRPr="002C630D">
        <w:rPr>
          <w:rFonts w:ascii="Arial" w:eastAsia="Symbol" w:hAnsi="Arial" w:cs="Arial"/>
          <w:bCs/>
          <w:color w:val="auto"/>
        </w:rPr>
        <w:t>номинальном</w:t>
      </w:r>
      <w:proofErr w:type="gramEnd"/>
    </w:p>
    <w:p w:rsidR="002956A9" w:rsidRPr="002C630D" w:rsidRDefault="00CA33F7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  <w:r>
        <w:rPr>
          <w:rFonts w:ascii="Arial" w:eastAsia="Symbol" w:hAnsi="Arial" w:cs="Arial"/>
          <w:bCs/>
          <w:color w:val="auto"/>
        </w:rPr>
        <w:pict>
          <v:shape id="_x0000_s1039" type="#_x0000_t32" style="position:absolute;margin-left:224.45pt;margin-top:.25pt;width:67.3pt;height:.7pt;flip:y;z-index:251664384" o:connectortype="straight" strokeweight=".09mm">
            <v:stroke joinstyle="miter" endcap="square"/>
          </v:shape>
        </w:pict>
      </w:r>
      <w:proofErr w:type="gramStart"/>
      <w:r w:rsidR="002956A9" w:rsidRPr="002C630D">
        <w:rPr>
          <w:rFonts w:ascii="Arial" w:eastAsia="Symbol" w:hAnsi="Arial" w:cs="Arial"/>
          <w:bCs/>
          <w:color w:val="auto"/>
        </w:rPr>
        <w:t>режиме</w:t>
      </w:r>
      <w:proofErr w:type="gramEnd"/>
      <w:r w:rsidR="002956A9" w:rsidRPr="002C630D">
        <w:rPr>
          <w:rFonts w:ascii="Arial" w:eastAsia="Symbol" w:hAnsi="Arial" w:cs="Arial"/>
          <w:bCs/>
          <w:color w:val="auto"/>
        </w:rPr>
        <w:t>, м</w:t>
      </w:r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</w:p>
    <w:p w:rsidR="002956A9" w:rsidRPr="002C630D" w:rsidRDefault="00391F0F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  <w:r>
        <w:rPr>
          <w:rFonts w:ascii="Arial" w:eastAsia="Symbol" w:hAnsi="Arial" w:cs="Arial"/>
          <w:bCs/>
          <w:color w:val="auto"/>
        </w:rPr>
        <w:pict>
          <v:shape id="_x0000_s1041" type="#_x0000_t32" style="position:absolute;margin-left:257.55pt;margin-top:15.7pt;width:81.7pt;height:.15pt;z-index:251666432" o:connectortype="straight" strokeweight=".09mm">
            <v:stroke joinstyle="miter" endcap="square"/>
          </v:shape>
        </w:pict>
      </w:r>
      <w:proofErr w:type="gramStart"/>
      <w:r w:rsidR="002956A9" w:rsidRPr="002C630D">
        <w:rPr>
          <w:rFonts w:ascii="Arial" w:eastAsia="Symbol" w:hAnsi="Arial" w:cs="Arial"/>
          <w:bCs/>
          <w:color w:val="auto"/>
        </w:rPr>
        <w:t xml:space="preserve">Номинальная подача второй ступени (для </w:t>
      </w:r>
      <w:proofErr w:type="gramEnd"/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  <w:r w:rsidRPr="002C630D">
        <w:rPr>
          <w:rFonts w:ascii="Arial" w:eastAsia="Symbol" w:hAnsi="Arial" w:cs="Arial"/>
          <w:bCs/>
          <w:color w:val="auto"/>
        </w:rPr>
        <w:t xml:space="preserve">комбинированного насоса) в </w:t>
      </w:r>
      <w:proofErr w:type="gramStart"/>
      <w:r w:rsidRPr="002C630D">
        <w:rPr>
          <w:rFonts w:ascii="Arial" w:eastAsia="Symbol" w:hAnsi="Arial" w:cs="Arial"/>
          <w:bCs/>
          <w:color w:val="auto"/>
        </w:rPr>
        <w:t>номинальном</w:t>
      </w:r>
      <w:proofErr w:type="gramEnd"/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  <w:proofErr w:type="gramStart"/>
      <w:r w:rsidRPr="002C630D">
        <w:rPr>
          <w:rFonts w:ascii="Arial" w:eastAsia="Symbol" w:hAnsi="Arial" w:cs="Arial"/>
          <w:bCs/>
          <w:color w:val="auto"/>
        </w:rPr>
        <w:t>режиме</w:t>
      </w:r>
      <w:proofErr w:type="gramEnd"/>
      <w:r w:rsidRPr="002C630D">
        <w:rPr>
          <w:rFonts w:ascii="Arial" w:eastAsia="Symbol" w:hAnsi="Arial" w:cs="Arial"/>
          <w:bCs/>
          <w:color w:val="auto"/>
        </w:rPr>
        <w:t>, л·с</w:t>
      </w:r>
      <w:r w:rsidRPr="002C630D">
        <w:rPr>
          <w:rFonts w:ascii="Arial" w:eastAsia="Symbol" w:hAnsi="Arial" w:cs="Arial"/>
          <w:bCs/>
          <w:color w:val="auto"/>
          <w:vertAlign w:val="superscript"/>
        </w:rPr>
        <w:t>-1</w:t>
      </w:r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hAnsi="Arial" w:cs="Arial"/>
          <w:color w:val="auto"/>
        </w:rPr>
      </w:pPr>
      <w:proofErr w:type="gramStart"/>
      <w:r w:rsidRPr="002C630D">
        <w:rPr>
          <w:rFonts w:ascii="Arial" w:eastAsia="Symbol" w:hAnsi="Arial" w:cs="Arial"/>
          <w:bCs/>
          <w:color w:val="auto"/>
        </w:rPr>
        <w:t xml:space="preserve">Напор второй ступени (для </w:t>
      </w:r>
      <w:proofErr w:type="gramEnd"/>
    </w:p>
    <w:p w:rsidR="002956A9" w:rsidRPr="002C630D" w:rsidRDefault="00391F0F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  <w:r>
        <w:rPr>
          <w:rFonts w:ascii="Arial" w:eastAsia="Symbol" w:hAnsi="Arial" w:cs="Arial"/>
          <w:bCs/>
          <w:color w:val="auto"/>
        </w:rPr>
        <w:pict>
          <v:shape id="_x0000_s1043" type="#_x0000_t32" style="position:absolute;margin-left:263.55pt;margin-top:10.1pt;width:111.7pt;height:.15pt;z-index:251668480" o:connectortype="straight" strokeweight=".09mm">
            <v:stroke joinstyle="miter" endcap="square"/>
          </v:shape>
        </w:pict>
      </w:r>
      <w:r w:rsidR="002956A9" w:rsidRPr="002C630D">
        <w:rPr>
          <w:rFonts w:ascii="Arial" w:eastAsia="Symbol" w:hAnsi="Arial" w:cs="Arial"/>
          <w:bCs/>
          <w:color w:val="auto"/>
        </w:rPr>
        <w:t xml:space="preserve">комбинированного насоса) в </w:t>
      </w:r>
      <w:proofErr w:type="gramStart"/>
      <w:r w:rsidR="002956A9" w:rsidRPr="002C630D">
        <w:rPr>
          <w:rFonts w:ascii="Arial" w:eastAsia="Symbol" w:hAnsi="Arial" w:cs="Arial"/>
          <w:bCs/>
          <w:color w:val="auto"/>
        </w:rPr>
        <w:t>номинальном</w:t>
      </w:r>
      <w:proofErr w:type="gramEnd"/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  <w:proofErr w:type="gramStart"/>
      <w:r w:rsidRPr="002C630D">
        <w:rPr>
          <w:rFonts w:ascii="Arial" w:eastAsia="Symbol" w:hAnsi="Arial" w:cs="Arial"/>
          <w:bCs/>
          <w:color w:val="auto"/>
        </w:rPr>
        <w:t>режиме</w:t>
      </w:r>
      <w:proofErr w:type="gramEnd"/>
      <w:r w:rsidRPr="002C630D">
        <w:rPr>
          <w:rFonts w:ascii="Arial" w:eastAsia="Symbol" w:hAnsi="Arial" w:cs="Arial"/>
          <w:bCs/>
          <w:color w:val="auto"/>
        </w:rPr>
        <w:t>, м</w:t>
      </w:r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</w:p>
    <w:p w:rsidR="002956A9" w:rsidRPr="002C630D" w:rsidRDefault="00391F0F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  <w:r>
        <w:rPr>
          <w:rFonts w:ascii="Arial" w:eastAsia="Symbol" w:hAnsi="Arial" w:cs="Arial"/>
          <w:bCs/>
          <w:color w:val="auto"/>
        </w:rPr>
        <w:pict>
          <v:shape id="_x0000_s1045" type="#_x0000_t32" style="position:absolute;margin-left:172.35pt;margin-top:9.7pt;width:235.9pt;height:.15pt;z-index:251670528" o:connectortype="straight" strokeweight=".09mm">
            <v:stroke joinstyle="miter" endcap="square"/>
          </v:shape>
        </w:pict>
      </w:r>
      <w:r w:rsidR="002956A9" w:rsidRPr="002C630D">
        <w:rPr>
          <w:rFonts w:ascii="Arial" w:eastAsia="Symbol" w:hAnsi="Arial" w:cs="Arial"/>
          <w:bCs/>
          <w:color w:val="auto"/>
        </w:rPr>
        <w:t>Модификация (исполнение)</w:t>
      </w:r>
    </w:p>
    <w:p w:rsidR="002956A9" w:rsidRPr="002C630D" w:rsidRDefault="002956A9" w:rsidP="002956A9">
      <w:pPr>
        <w:pStyle w:val="afc"/>
        <w:spacing w:before="0" w:after="0"/>
        <w:textAlignment w:val="top"/>
        <w:rPr>
          <w:rFonts w:ascii="Arial" w:eastAsia="Symbol" w:hAnsi="Arial" w:cs="Arial"/>
          <w:bCs/>
          <w:color w:val="auto"/>
        </w:rPr>
      </w:pPr>
    </w:p>
    <w:p w:rsidR="002956A9" w:rsidRPr="002C630D" w:rsidRDefault="00391F0F" w:rsidP="002956A9">
      <w:pPr>
        <w:pStyle w:val="afc"/>
        <w:spacing w:before="0" w:after="0"/>
        <w:textAlignment w:val="top"/>
        <w:rPr>
          <w:rFonts w:ascii="Arial" w:eastAsia="Symbol" w:hAnsi="Arial" w:cs="Arial"/>
          <w:b/>
          <w:bCs/>
          <w:color w:val="auto"/>
        </w:rPr>
      </w:pPr>
      <w:r>
        <w:rPr>
          <w:rFonts w:ascii="Arial" w:eastAsia="Symbol" w:hAnsi="Arial" w:cs="Arial"/>
          <w:bCs/>
          <w:color w:val="auto"/>
        </w:rPr>
        <w:pict>
          <v:shape id="_x0000_s1047" type="#_x0000_t32" style="position:absolute;margin-left:237.75pt;margin-top:9.3pt;width:207.7pt;height:.15pt;z-index:251672576" o:connectortype="straight" strokeweight=".09mm">
            <v:stroke joinstyle="miter" endcap="square"/>
          </v:shape>
        </w:pict>
      </w:r>
      <w:r w:rsidR="002956A9" w:rsidRPr="002C630D">
        <w:rPr>
          <w:rFonts w:ascii="Arial" w:eastAsia="Symbol" w:hAnsi="Arial" w:cs="Arial"/>
          <w:bCs/>
          <w:color w:val="auto"/>
        </w:rPr>
        <w:t>Обозначение нормативного документа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956A9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А.2 Условное обозначение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CA33F7" w:rsidRPr="002C630D" w:rsidRDefault="00CA33F7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CA33F7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i/>
          <w:iCs/>
          <w:color w:val="auto"/>
        </w:rPr>
      </w:pPr>
      <w:r w:rsidRPr="00CA33F7">
        <w:rPr>
          <w:rFonts w:ascii="Arial" w:eastAsia="Symbol" w:hAnsi="Arial" w:cs="Arial"/>
          <w:b/>
          <w:i/>
          <w:color w:val="auto"/>
        </w:rPr>
        <w:t>Пример</w:t>
      </w:r>
      <w:r w:rsidR="00D36337" w:rsidRPr="00CA33F7">
        <w:rPr>
          <w:rFonts w:ascii="Arial" w:eastAsia="Symbol" w:hAnsi="Arial" w:cs="Arial"/>
          <w:b/>
          <w:i/>
          <w:color w:val="auto"/>
        </w:rPr>
        <w:t xml:space="preserve"> </w:t>
      </w:r>
      <w:r w:rsidRPr="00CA33F7">
        <w:rPr>
          <w:rFonts w:ascii="Arial" w:eastAsia="Symbol" w:hAnsi="Arial" w:cs="Arial"/>
          <w:b/>
          <w:i/>
          <w:color w:val="auto"/>
        </w:rPr>
        <w:t>условного обозначения</w:t>
      </w:r>
      <w:r w:rsidR="00D36337" w:rsidRPr="00CA33F7">
        <w:rPr>
          <w:rFonts w:ascii="Arial" w:eastAsia="Symbol" w:hAnsi="Arial" w:cs="Arial"/>
          <w:b/>
          <w:i/>
          <w:color w:val="auto"/>
        </w:rPr>
        <w:t xml:space="preserve"> </w:t>
      </w:r>
      <w:r w:rsidRPr="00CA33F7">
        <w:rPr>
          <w:rFonts w:ascii="Arial" w:eastAsia="Symbol" w:hAnsi="Arial" w:cs="Arial"/>
          <w:b/>
          <w:i/>
          <w:color w:val="auto"/>
        </w:rPr>
        <w:t xml:space="preserve">насоса центробежного пожарного нормального давления: 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НЦПН-100/100 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color w:val="auto"/>
        </w:rPr>
        <w:t>Расшифровка условного обозначения насоса: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НЦПН – </w:t>
      </w:r>
      <w:r w:rsidRPr="002C630D">
        <w:rPr>
          <w:rFonts w:ascii="Arial" w:eastAsia="Symbol" w:hAnsi="Arial" w:cs="Arial"/>
          <w:iCs/>
          <w:color w:val="auto"/>
        </w:rPr>
        <w:t>насос центробежный пожарный нормального давления;</w:t>
      </w:r>
    </w:p>
    <w:p w:rsidR="002956A9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Cs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100/100 – </w:t>
      </w:r>
      <w:r w:rsidRPr="002C630D">
        <w:rPr>
          <w:rFonts w:ascii="Arial" w:eastAsia="Symbol" w:hAnsi="Arial" w:cs="Arial"/>
          <w:iCs/>
          <w:color w:val="auto"/>
        </w:rPr>
        <w:t>номинальная подача насоса в л/с / номинальный напор насоса в м.</w:t>
      </w:r>
    </w:p>
    <w:p w:rsidR="00CA33F7" w:rsidRPr="002C630D" w:rsidRDefault="00CA33F7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Cs/>
          <w:color w:val="auto"/>
        </w:rPr>
      </w:pPr>
    </w:p>
    <w:p w:rsidR="002956A9" w:rsidRPr="00CA33F7" w:rsidRDefault="00D36337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i/>
          <w:iCs/>
          <w:color w:val="auto"/>
        </w:rPr>
      </w:pPr>
      <w:r w:rsidRPr="00CA33F7">
        <w:rPr>
          <w:rFonts w:ascii="Arial" w:eastAsia="Symbol" w:hAnsi="Arial" w:cs="Arial"/>
          <w:b/>
          <w:i/>
          <w:color w:val="auto"/>
        </w:rPr>
        <w:t xml:space="preserve">Пример условного обозначения </w:t>
      </w:r>
      <w:r w:rsidR="002956A9" w:rsidRPr="00CA33F7">
        <w:rPr>
          <w:rFonts w:ascii="Arial" w:eastAsia="Symbol" w:hAnsi="Arial" w:cs="Arial"/>
          <w:b/>
          <w:i/>
          <w:color w:val="auto"/>
        </w:rPr>
        <w:t xml:space="preserve">насоса центробежного пожарного комбинированного: 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НЦПК-40/100-4/400 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color w:val="auto"/>
        </w:rPr>
        <w:lastRenderedPageBreak/>
        <w:t>Расшифровка условного обозначения насоса: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НЦПК – </w:t>
      </w:r>
      <w:r w:rsidRPr="002C630D">
        <w:rPr>
          <w:rFonts w:ascii="Arial" w:eastAsia="Symbol" w:hAnsi="Arial" w:cs="Arial"/>
          <w:iCs/>
          <w:color w:val="auto"/>
        </w:rPr>
        <w:t>насос центробежный пожарный комбинированный;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40/100 – </w:t>
      </w:r>
      <w:r w:rsidRPr="002C630D">
        <w:rPr>
          <w:rFonts w:ascii="Arial" w:eastAsia="Symbol" w:hAnsi="Arial" w:cs="Arial"/>
          <w:iCs/>
          <w:color w:val="auto"/>
        </w:rPr>
        <w:t>номинальная подача ступени нормального давления в л/с / номинальный напор ступени нормального давления в м;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4/400 - </w:t>
      </w:r>
      <w:r w:rsidRPr="002C630D">
        <w:rPr>
          <w:rFonts w:ascii="Arial" w:eastAsia="Symbol" w:hAnsi="Arial" w:cs="Arial"/>
          <w:iCs/>
          <w:color w:val="auto"/>
        </w:rPr>
        <w:t>номинальная подача ступени высокого давления в л/с / номинальный напор ступени высокого давления в м.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color w:val="auto"/>
        </w:rPr>
      </w:pPr>
    </w:p>
    <w:p w:rsidR="002956A9" w:rsidRPr="00CA33F7" w:rsidRDefault="00D36337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b/>
          <w:i/>
          <w:iCs/>
          <w:color w:val="auto"/>
        </w:rPr>
      </w:pPr>
      <w:r w:rsidRPr="00CA33F7">
        <w:rPr>
          <w:rFonts w:ascii="Arial" w:eastAsia="Symbol" w:hAnsi="Arial" w:cs="Arial"/>
          <w:b/>
          <w:i/>
          <w:color w:val="auto"/>
        </w:rPr>
        <w:t xml:space="preserve">Пример условного обозначения </w:t>
      </w:r>
      <w:r w:rsidR="002956A9" w:rsidRPr="00CA33F7">
        <w:rPr>
          <w:rFonts w:ascii="Arial" w:eastAsia="Symbol" w:hAnsi="Arial" w:cs="Arial"/>
          <w:b/>
          <w:i/>
          <w:color w:val="auto"/>
        </w:rPr>
        <w:t xml:space="preserve">насоса центробежного пожарного высокого давления: 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НЦПВ-20/200 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color w:val="auto"/>
        </w:rPr>
        <w:t>Расшифровка условного обозначения насоса: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/>
          <w:iCs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НЦПВ – </w:t>
      </w:r>
      <w:r w:rsidRPr="002C630D">
        <w:rPr>
          <w:rFonts w:ascii="Arial" w:eastAsia="Symbol" w:hAnsi="Arial" w:cs="Arial"/>
          <w:iCs/>
          <w:color w:val="auto"/>
        </w:rPr>
        <w:t>насос центробежный пожарный высоконапорный;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Cs/>
          <w:color w:val="auto"/>
        </w:rPr>
      </w:pPr>
      <w:r w:rsidRPr="002C630D">
        <w:rPr>
          <w:rFonts w:ascii="Arial" w:eastAsia="Symbol" w:hAnsi="Arial" w:cs="Arial"/>
          <w:i/>
          <w:iCs/>
          <w:color w:val="auto"/>
        </w:rPr>
        <w:t xml:space="preserve">20/100 – </w:t>
      </w:r>
      <w:r w:rsidRPr="002C630D">
        <w:rPr>
          <w:rFonts w:ascii="Arial" w:eastAsia="Symbol" w:hAnsi="Arial" w:cs="Arial"/>
          <w:iCs/>
          <w:color w:val="auto"/>
        </w:rPr>
        <w:t>номинальная подача насоса в л/с / номинальный напор насоса в м.</w:t>
      </w: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Cs/>
          <w:color w:val="auto"/>
        </w:rPr>
      </w:pPr>
    </w:p>
    <w:p w:rsidR="002956A9" w:rsidRPr="002C630D" w:rsidRDefault="002956A9" w:rsidP="00CA33F7">
      <w:pPr>
        <w:pStyle w:val="afc"/>
        <w:spacing w:before="0" w:after="0" w:line="360" w:lineRule="auto"/>
        <w:ind w:firstLine="709"/>
        <w:jc w:val="both"/>
        <w:textAlignment w:val="top"/>
        <w:rPr>
          <w:rFonts w:ascii="Arial" w:eastAsia="Symbol" w:hAnsi="Arial" w:cs="Arial"/>
          <w:iCs/>
          <w:color w:val="auto"/>
        </w:rPr>
      </w:pPr>
    </w:p>
    <w:p w:rsidR="002956A9" w:rsidRPr="002C630D" w:rsidRDefault="002956A9" w:rsidP="00CA33F7">
      <w:pPr>
        <w:ind w:firstLine="709"/>
        <w:jc w:val="both"/>
        <w:rPr>
          <w:rFonts w:ascii="Arial" w:eastAsia="Symbol" w:hAnsi="Arial" w:cs="Arial"/>
          <w:iCs/>
          <w:sz w:val="24"/>
          <w:szCs w:val="24"/>
        </w:rPr>
      </w:pPr>
      <w:r w:rsidRPr="002C630D">
        <w:rPr>
          <w:rFonts w:ascii="Arial" w:eastAsia="Symbol" w:hAnsi="Arial" w:cs="Arial"/>
          <w:iCs/>
          <w:sz w:val="24"/>
          <w:szCs w:val="24"/>
        </w:rPr>
        <w:br w:type="page"/>
      </w:r>
    </w:p>
    <w:p w:rsidR="002956A9" w:rsidRPr="002C630D" w:rsidRDefault="002956A9" w:rsidP="00CA33F7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b/>
          <w:bCs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lastRenderedPageBreak/>
        <w:t>Приложение</w:t>
      </w:r>
      <w:proofErr w:type="gramStart"/>
      <w:r w:rsidRPr="002C630D">
        <w:rPr>
          <w:rFonts w:ascii="Arial" w:eastAsia="Symbol" w:hAnsi="Arial" w:cs="Arial"/>
          <w:b/>
          <w:bCs/>
          <w:color w:val="auto"/>
        </w:rPr>
        <w:t xml:space="preserve"> Б</w:t>
      </w:r>
      <w:proofErr w:type="gramEnd"/>
    </w:p>
    <w:p w:rsidR="002956A9" w:rsidRPr="002C630D" w:rsidRDefault="002956A9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b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(</w:t>
      </w:r>
      <w:r w:rsidRPr="002C630D">
        <w:rPr>
          <w:rFonts w:ascii="Arial" w:eastAsia="Symbol" w:hAnsi="Arial" w:cs="Arial"/>
          <w:b/>
          <w:color w:val="auto"/>
        </w:rPr>
        <w:t>рекомендуемое</w:t>
      </w:r>
      <w:r w:rsidRPr="002C630D">
        <w:rPr>
          <w:rFonts w:ascii="Arial" w:eastAsia="Symbol" w:hAnsi="Arial" w:cs="Arial"/>
          <w:b/>
          <w:bCs/>
          <w:color w:val="auto"/>
        </w:rPr>
        <w:t>)</w:t>
      </w:r>
      <w:r w:rsidRPr="002C630D">
        <w:rPr>
          <w:rFonts w:ascii="Arial" w:eastAsia="Symbol" w:hAnsi="Arial" w:cs="Arial"/>
          <w:b/>
          <w:color w:val="auto"/>
        </w:rPr>
        <w:t xml:space="preserve"> </w:t>
      </w:r>
    </w:p>
    <w:p w:rsidR="002956A9" w:rsidRPr="002C630D" w:rsidRDefault="002956A9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b/>
          <w:bCs/>
          <w:color w:val="auto"/>
        </w:rPr>
      </w:pPr>
    </w:p>
    <w:p w:rsidR="002956A9" w:rsidRDefault="002956A9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b/>
          <w:bCs/>
          <w:color w:val="auto"/>
        </w:rPr>
        <w:t>Режимы испытаний насосов</w:t>
      </w:r>
      <w:r w:rsidRPr="002C630D">
        <w:rPr>
          <w:rFonts w:ascii="Arial" w:eastAsia="Symbol" w:hAnsi="Arial" w:cs="Arial"/>
          <w:color w:val="auto"/>
        </w:rPr>
        <w:t xml:space="preserve"> </w:t>
      </w:r>
    </w:p>
    <w:p w:rsidR="00CA33F7" w:rsidRPr="002C630D" w:rsidRDefault="00CA33F7" w:rsidP="002956A9">
      <w:pPr>
        <w:pStyle w:val="afc"/>
        <w:spacing w:before="0" w:after="0" w:line="360" w:lineRule="auto"/>
        <w:jc w:val="center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 xml:space="preserve">Б.1 Режимы испытаний насосов при контрольных испытаниях на надежность указаны в таблице Б.1. </w:t>
      </w: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  <w:r w:rsidRPr="002C630D">
        <w:rPr>
          <w:rFonts w:ascii="Arial" w:eastAsia="Symbol" w:hAnsi="Arial" w:cs="Arial"/>
          <w:color w:val="auto"/>
        </w:rPr>
        <w:t>Т</w:t>
      </w:r>
      <w:r w:rsidR="00D36337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color w:val="auto"/>
        </w:rPr>
        <w:t>а</w:t>
      </w:r>
      <w:r w:rsidR="00D36337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color w:val="auto"/>
        </w:rPr>
        <w:t>б</w:t>
      </w:r>
      <w:r w:rsidR="00D36337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color w:val="auto"/>
        </w:rPr>
        <w:t>л</w:t>
      </w:r>
      <w:r w:rsidR="00D36337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color w:val="auto"/>
        </w:rPr>
        <w:t>и</w:t>
      </w:r>
      <w:r w:rsidR="00D36337">
        <w:rPr>
          <w:rFonts w:ascii="Arial" w:eastAsia="Symbol" w:hAnsi="Arial" w:cs="Arial"/>
          <w:color w:val="auto"/>
        </w:rPr>
        <w:t xml:space="preserve"> </w:t>
      </w:r>
      <w:proofErr w:type="gramStart"/>
      <w:r w:rsidRPr="002C630D">
        <w:rPr>
          <w:rFonts w:ascii="Arial" w:eastAsia="Symbol" w:hAnsi="Arial" w:cs="Arial"/>
          <w:color w:val="auto"/>
        </w:rPr>
        <w:t>ц</w:t>
      </w:r>
      <w:proofErr w:type="gramEnd"/>
      <w:r w:rsidR="00D36337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color w:val="auto"/>
        </w:rPr>
        <w:t>а</w:t>
      </w:r>
      <w:r w:rsidR="00D36337">
        <w:rPr>
          <w:rFonts w:ascii="Arial" w:eastAsia="Symbol" w:hAnsi="Arial" w:cs="Arial"/>
          <w:color w:val="auto"/>
        </w:rPr>
        <w:t xml:space="preserve"> </w:t>
      </w:r>
      <w:r w:rsidRPr="002C630D">
        <w:rPr>
          <w:rFonts w:ascii="Arial" w:eastAsia="Symbol" w:hAnsi="Arial" w:cs="Arial"/>
          <w:color w:val="auto"/>
        </w:rPr>
        <w:t xml:space="preserve"> Б.1 </w:t>
      </w:r>
    </w:p>
    <w:tbl>
      <w:tblPr>
        <w:tblW w:w="0" w:type="auto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3120"/>
        <w:gridCol w:w="3140"/>
      </w:tblGrid>
      <w:tr w:rsidR="002956A9" w:rsidRPr="002C630D" w:rsidTr="002956A9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>Номер цикла испытаний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 xml:space="preserve">Подача насоса </w:t>
            </w:r>
            <w:proofErr w:type="gramStart"/>
            <w:r w:rsidRPr="002C630D">
              <w:rPr>
                <w:rFonts w:ascii="Arial" w:eastAsia="Symbol" w:hAnsi="Arial" w:cs="Arial"/>
                <w:i/>
                <w:iCs/>
                <w:color w:val="auto"/>
                <w:lang w:val="en-US"/>
              </w:rPr>
              <w:t>Q</w:t>
            </w:r>
            <w:proofErr w:type="gramEnd"/>
            <w:r w:rsidRPr="002C630D">
              <w:rPr>
                <w:rFonts w:ascii="Arial" w:eastAsia="Symbol" w:hAnsi="Arial" w:cs="Arial"/>
                <w:color w:val="auto"/>
                <w:vertAlign w:val="subscript"/>
              </w:rPr>
              <w:t>н</w:t>
            </w:r>
            <w:r w:rsidRPr="002C630D">
              <w:rPr>
                <w:rFonts w:ascii="Arial" w:eastAsia="Symbol" w:hAnsi="Arial" w:cs="Arial"/>
                <w:color w:val="auto"/>
              </w:rPr>
              <w:t>, л · с</w:t>
            </w:r>
            <w:r w:rsidRPr="002C630D">
              <w:rPr>
                <w:rFonts w:ascii="Arial" w:eastAsia="Symbol" w:hAnsi="Arial" w:cs="Arial"/>
                <w:color w:val="auto"/>
                <w:vertAlign w:val="superscript"/>
              </w:rPr>
              <w:t>-1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  <w:spacing w:val="-2"/>
              </w:rPr>
              <w:t xml:space="preserve">Напор насоса </w:t>
            </w:r>
            <w:r w:rsidRPr="00D36337">
              <w:rPr>
                <w:rFonts w:ascii="Arial" w:eastAsia="Symbol" w:hAnsi="Arial" w:cs="Arial"/>
                <w:i/>
                <w:color w:val="auto"/>
                <w:spacing w:val="-2"/>
              </w:rPr>
              <w:t>Н</w:t>
            </w:r>
            <w:r w:rsidRPr="00D36337">
              <w:rPr>
                <w:rFonts w:ascii="Arial" w:eastAsia="Symbol" w:hAnsi="Arial" w:cs="Arial"/>
                <w:i/>
                <w:color w:val="auto"/>
                <w:vertAlign w:val="subscript"/>
              </w:rPr>
              <w:t xml:space="preserve"> </w:t>
            </w:r>
            <w:proofErr w:type="spellStart"/>
            <w:r w:rsidRPr="00D36337">
              <w:rPr>
                <w:rFonts w:ascii="Arial" w:eastAsia="Symbol" w:hAnsi="Arial" w:cs="Arial"/>
                <w:i/>
                <w:color w:val="auto"/>
                <w:vertAlign w:val="subscript"/>
              </w:rPr>
              <w:t>вых</w:t>
            </w:r>
            <w:proofErr w:type="spellEnd"/>
            <w:r w:rsidRPr="002C630D">
              <w:rPr>
                <w:rFonts w:ascii="Arial" w:eastAsia="Symbol" w:hAnsi="Arial" w:cs="Arial"/>
                <w:color w:val="auto"/>
                <w:spacing w:val="-2"/>
              </w:rPr>
              <w:t>, м</w:t>
            </w:r>
            <w:r w:rsidRPr="002C630D">
              <w:rPr>
                <w:rFonts w:ascii="Arial" w:eastAsia="Symbol" w:hAnsi="Arial" w:cs="Arial"/>
                <w:color w:val="auto"/>
              </w:rPr>
              <w:t xml:space="preserve">, </w:t>
            </w:r>
          </w:p>
        </w:tc>
      </w:tr>
      <w:tr w:rsidR="002956A9" w:rsidRPr="002C630D" w:rsidTr="002956A9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 xml:space="preserve">0,25 </w:t>
            </w:r>
            <w:proofErr w:type="gramStart"/>
            <w:r w:rsidRPr="002C630D">
              <w:rPr>
                <w:rFonts w:ascii="Arial" w:eastAsia="Symbol" w:hAnsi="Arial" w:cs="Arial"/>
                <w:i/>
                <w:iCs/>
                <w:color w:val="auto"/>
                <w:lang w:val="en-US"/>
              </w:rPr>
              <w:t>Q</w:t>
            </w:r>
            <w:proofErr w:type="gramEnd"/>
            <w:r w:rsidRPr="002C630D">
              <w:rPr>
                <w:rFonts w:ascii="Arial" w:eastAsia="Symbol" w:hAnsi="Arial" w:cs="Arial"/>
                <w:color w:val="auto"/>
                <w:vertAlign w:val="subscript"/>
              </w:rPr>
              <w:t>ном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 xml:space="preserve">0,7 </w:t>
            </w:r>
            <w:proofErr w:type="spellStart"/>
            <w:r w:rsidRPr="00D36337">
              <w:rPr>
                <w:rFonts w:ascii="Arial" w:eastAsia="Symbol" w:hAnsi="Arial" w:cs="Arial"/>
                <w:i/>
                <w:color w:val="auto"/>
              </w:rPr>
              <w:t>Н</w:t>
            </w:r>
            <w:r w:rsidRPr="00D36337">
              <w:rPr>
                <w:rFonts w:ascii="Arial" w:eastAsia="Symbol" w:hAnsi="Arial" w:cs="Arial"/>
                <w:i/>
                <w:color w:val="auto"/>
                <w:vertAlign w:val="subscript"/>
              </w:rPr>
              <w:t>ном</w:t>
            </w:r>
            <w:proofErr w:type="spellEnd"/>
          </w:p>
        </w:tc>
      </w:tr>
      <w:tr w:rsidR="002956A9" w:rsidRPr="002C630D" w:rsidTr="002956A9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>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 xml:space="preserve">0,50 </w:t>
            </w:r>
            <w:proofErr w:type="gramStart"/>
            <w:r w:rsidRPr="002C630D">
              <w:rPr>
                <w:rFonts w:ascii="Arial" w:eastAsia="Symbol" w:hAnsi="Arial" w:cs="Arial"/>
                <w:i/>
                <w:iCs/>
                <w:color w:val="auto"/>
                <w:lang w:val="en-US"/>
              </w:rPr>
              <w:t>Q</w:t>
            </w:r>
            <w:proofErr w:type="gramEnd"/>
            <w:r w:rsidRPr="002C630D">
              <w:rPr>
                <w:rFonts w:ascii="Arial" w:eastAsia="Symbol" w:hAnsi="Arial" w:cs="Arial"/>
                <w:color w:val="auto"/>
                <w:vertAlign w:val="subscript"/>
              </w:rPr>
              <w:t>ном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>0,</w:t>
            </w:r>
            <w:r w:rsidRPr="002C630D">
              <w:rPr>
                <w:rFonts w:ascii="Arial" w:eastAsia="Symbol" w:hAnsi="Arial" w:cs="Arial"/>
                <w:color w:val="auto"/>
                <w:lang w:val="en-US"/>
              </w:rPr>
              <w:t xml:space="preserve">8 </w:t>
            </w:r>
            <w:proofErr w:type="spellStart"/>
            <w:r w:rsidRPr="00D36337">
              <w:rPr>
                <w:rFonts w:ascii="Arial" w:eastAsia="Symbol" w:hAnsi="Arial" w:cs="Arial"/>
                <w:i/>
                <w:color w:val="auto"/>
              </w:rPr>
              <w:t>Н</w:t>
            </w:r>
            <w:r w:rsidRPr="00D36337">
              <w:rPr>
                <w:rFonts w:ascii="Arial" w:eastAsia="Symbol" w:hAnsi="Arial" w:cs="Arial"/>
                <w:i/>
                <w:color w:val="auto"/>
                <w:vertAlign w:val="subscript"/>
              </w:rPr>
              <w:t>ном</w:t>
            </w:r>
            <w:proofErr w:type="spellEnd"/>
          </w:p>
        </w:tc>
      </w:tr>
      <w:tr w:rsidR="002956A9" w:rsidRPr="002C630D" w:rsidTr="002956A9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>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 xml:space="preserve">0,75 </w:t>
            </w:r>
            <w:proofErr w:type="gramStart"/>
            <w:r w:rsidRPr="002C630D">
              <w:rPr>
                <w:rFonts w:ascii="Arial" w:eastAsia="Symbol" w:hAnsi="Arial" w:cs="Arial"/>
                <w:i/>
                <w:iCs/>
                <w:color w:val="auto"/>
                <w:lang w:val="en-US"/>
              </w:rPr>
              <w:t>Q</w:t>
            </w:r>
            <w:proofErr w:type="gramEnd"/>
            <w:r w:rsidRPr="002C630D">
              <w:rPr>
                <w:rFonts w:ascii="Arial" w:eastAsia="Symbol" w:hAnsi="Arial" w:cs="Arial"/>
                <w:color w:val="auto"/>
                <w:vertAlign w:val="subscript"/>
              </w:rPr>
              <w:t>ном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 xml:space="preserve">0,9 </w:t>
            </w:r>
            <w:proofErr w:type="spellStart"/>
            <w:r w:rsidRPr="00D36337">
              <w:rPr>
                <w:rFonts w:ascii="Arial" w:eastAsia="Symbol" w:hAnsi="Arial" w:cs="Arial"/>
                <w:i/>
                <w:color w:val="auto"/>
              </w:rPr>
              <w:t>Н</w:t>
            </w:r>
            <w:r w:rsidRPr="00D36337">
              <w:rPr>
                <w:rFonts w:ascii="Arial" w:eastAsia="Symbol" w:hAnsi="Arial" w:cs="Arial"/>
                <w:i/>
                <w:color w:val="auto"/>
                <w:vertAlign w:val="subscript"/>
              </w:rPr>
              <w:t>ном</w:t>
            </w:r>
            <w:proofErr w:type="spellEnd"/>
          </w:p>
        </w:tc>
      </w:tr>
      <w:tr w:rsidR="002956A9" w:rsidRPr="002C630D" w:rsidTr="002956A9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>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56A9" w:rsidRPr="002C630D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i/>
                <w:iCs/>
                <w:color w:val="auto"/>
                <w:lang w:val="en-US"/>
              </w:rPr>
              <w:t>Q</w:t>
            </w:r>
            <w:r w:rsidRPr="002C630D">
              <w:rPr>
                <w:rFonts w:ascii="Arial" w:eastAsia="Symbol" w:hAnsi="Arial" w:cs="Arial"/>
                <w:color w:val="auto"/>
                <w:vertAlign w:val="subscript"/>
              </w:rPr>
              <w:t>ном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56A9" w:rsidRPr="00D36337" w:rsidRDefault="002956A9" w:rsidP="002956A9">
            <w:pPr>
              <w:pStyle w:val="afc"/>
              <w:spacing w:before="0" w:after="0" w:line="360" w:lineRule="auto"/>
              <w:jc w:val="center"/>
              <w:textAlignment w:val="top"/>
              <w:rPr>
                <w:rFonts w:ascii="Arial" w:hAnsi="Arial" w:cs="Arial"/>
                <w:i/>
                <w:color w:val="auto"/>
              </w:rPr>
            </w:pPr>
            <w:proofErr w:type="spellStart"/>
            <w:r w:rsidRPr="00D36337">
              <w:rPr>
                <w:rFonts w:ascii="Arial" w:eastAsia="Symbol" w:hAnsi="Arial" w:cs="Arial"/>
                <w:i/>
                <w:color w:val="auto"/>
              </w:rPr>
              <w:t>Н</w:t>
            </w:r>
            <w:r w:rsidRPr="00D36337">
              <w:rPr>
                <w:rFonts w:ascii="Arial" w:eastAsia="Symbol" w:hAnsi="Arial" w:cs="Arial"/>
                <w:i/>
                <w:color w:val="auto"/>
                <w:vertAlign w:val="subscript"/>
              </w:rPr>
              <w:t>ном</w:t>
            </w:r>
            <w:proofErr w:type="spellEnd"/>
          </w:p>
        </w:tc>
      </w:tr>
      <w:tr w:rsidR="002956A9" w:rsidRPr="002C630D" w:rsidTr="002956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56A9" w:rsidRPr="00CA33F7" w:rsidRDefault="00D36337" w:rsidP="002956A9">
            <w:pPr>
              <w:pStyle w:val="afc"/>
              <w:spacing w:before="0" w:after="0" w:line="360" w:lineRule="auto"/>
              <w:textAlignment w:val="top"/>
              <w:rPr>
                <w:rFonts w:ascii="Arial" w:eastAsia="Symbol" w:hAnsi="Arial" w:cs="Arial"/>
                <w:color w:val="auto"/>
                <w:spacing w:val="20"/>
                <w:sz w:val="22"/>
                <w:szCs w:val="22"/>
              </w:rPr>
            </w:pPr>
            <w:r>
              <w:rPr>
                <w:rFonts w:ascii="Arial" w:eastAsia="Symbol" w:hAnsi="Arial" w:cs="Arial"/>
                <w:color w:val="auto"/>
                <w:spacing w:val="20"/>
              </w:rPr>
              <w:t xml:space="preserve"> </w:t>
            </w:r>
            <w:r w:rsidR="002956A9" w:rsidRPr="00CA33F7">
              <w:rPr>
                <w:rFonts w:ascii="Arial" w:eastAsia="Symbol" w:hAnsi="Arial" w:cs="Arial"/>
                <w:color w:val="auto"/>
                <w:spacing w:val="20"/>
                <w:sz w:val="22"/>
                <w:szCs w:val="22"/>
              </w:rPr>
              <w:t xml:space="preserve">Примечания </w:t>
            </w:r>
          </w:p>
          <w:p w:rsidR="002956A9" w:rsidRPr="00CA33F7" w:rsidRDefault="00D36337" w:rsidP="002956A9">
            <w:pPr>
              <w:pStyle w:val="afc"/>
              <w:spacing w:before="0" w:after="0" w:line="360" w:lineRule="auto"/>
              <w:jc w:val="both"/>
              <w:textAlignment w:val="top"/>
              <w:rPr>
                <w:rFonts w:ascii="Arial" w:eastAsia="Symbol" w:hAnsi="Arial" w:cs="Arial"/>
                <w:color w:val="auto"/>
                <w:sz w:val="22"/>
                <w:szCs w:val="22"/>
              </w:rPr>
            </w:pPr>
            <w:r w:rsidRPr="00CA33F7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 </w:t>
            </w:r>
            <w:r w:rsidR="002956A9" w:rsidRPr="00CA33F7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1 В </w:t>
            </w:r>
            <w:proofErr w:type="gramStart"/>
            <w:r w:rsidR="002956A9" w:rsidRPr="00CA33F7">
              <w:rPr>
                <w:rFonts w:ascii="Arial" w:eastAsia="Symbol" w:hAnsi="Arial" w:cs="Arial"/>
                <w:color w:val="auto"/>
                <w:sz w:val="22"/>
                <w:szCs w:val="22"/>
              </w:rPr>
              <w:t>каждом</w:t>
            </w:r>
            <w:proofErr w:type="gramEnd"/>
            <w:r w:rsidR="002956A9" w:rsidRPr="00CA33F7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 цикле должна быть предусмотрена работа системы дозирования п</w:t>
            </w:r>
            <w:r w:rsidR="002956A9" w:rsidRPr="00CA33F7">
              <w:rPr>
                <w:rFonts w:ascii="Arial" w:eastAsia="Symbol" w:hAnsi="Arial" w:cs="Arial"/>
                <w:color w:val="auto"/>
                <w:sz w:val="22"/>
                <w:szCs w:val="22"/>
              </w:rPr>
              <w:t>е</w:t>
            </w:r>
            <w:r w:rsidR="002956A9" w:rsidRPr="00CA33F7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нообразователя в течение 5 – 6 мин. </w:t>
            </w:r>
          </w:p>
          <w:p w:rsidR="002956A9" w:rsidRPr="002C630D" w:rsidRDefault="00D36337" w:rsidP="002956A9">
            <w:pPr>
              <w:pStyle w:val="afc"/>
              <w:spacing w:before="0" w:after="0" w:line="360" w:lineRule="auto"/>
              <w:textAlignment w:val="top"/>
              <w:rPr>
                <w:rFonts w:ascii="Arial" w:hAnsi="Arial" w:cs="Arial"/>
                <w:color w:val="auto"/>
              </w:rPr>
            </w:pPr>
            <w:r w:rsidRPr="00CA33F7">
              <w:rPr>
                <w:rFonts w:ascii="Arial" w:eastAsia="Symbol" w:hAnsi="Arial" w:cs="Arial"/>
                <w:color w:val="auto"/>
                <w:sz w:val="22"/>
                <w:szCs w:val="22"/>
              </w:rPr>
              <w:t xml:space="preserve"> </w:t>
            </w:r>
            <w:r w:rsidR="002956A9" w:rsidRPr="00CA33F7">
              <w:rPr>
                <w:rFonts w:ascii="Arial" w:eastAsia="Symbol" w:hAnsi="Arial" w:cs="Arial"/>
                <w:color w:val="auto"/>
                <w:sz w:val="22"/>
                <w:szCs w:val="22"/>
              </w:rPr>
              <w:t>2 Геометрическая высота всасывания не регламентируется.</w:t>
            </w:r>
          </w:p>
        </w:tc>
      </w:tr>
    </w:tbl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</w:p>
    <w:p w:rsidR="002956A9" w:rsidRPr="002C630D" w:rsidRDefault="002956A9" w:rsidP="002956A9">
      <w:pPr>
        <w:rPr>
          <w:rFonts w:ascii="Arial" w:eastAsia="Symbol" w:hAnsi="Arial" w:cs="Arial"/>
          <w:sz w:val="24"/>
          <w:szCs w:val="24"/>
        </w:rPr>
      </w:pPr>
      <w:r w:rsidRPr="002C630D">
        <w:rPr>
          <w:rFonts w:ascii="Arial" w:eastAsia="Symbol" w:hAnsi="Arial" w:cs="Arial"/>
          <w:sz w:val="24"/>
          <w:szCs w:val="24"/>
        </w:rPr>
        <w:br w:type="page"/>
      </w:r>
    </w:p>
    <w:p w:rsidR="002956A9" w:rsidRPr="002C630D" w:rsidRDefault="002956A9" w:rsidP="002956A9">
      <w:pPr>
        <w:pStyle w:val="afc"/>
        <w:spacing w:before="0" w:after="0" w:line="360" w:lineRule="auto"/>
        <w:textAlignment w:val="top"/>
        <w:rPr>
          <w:rFonts w:ascii="Arial" w:eastAsia="Symbol" w:hAnsi="Arial" w:cs="Arial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956A9" w:rsidRPr="002C630D" w:rsidTr="002956A9">
        <w:tc>
          <w:tcPr>
            <w:tcW w:w="957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956A9" w:rsidRPr="002C630D" w:rsidRDefault="002956A9" w:rsidP="002956A9">
            <w:pPr>
              <w:pStyle w:val="6"/>
              <w:jc w:val="both"/>
              <w:rPr>
                <w:rFonts w:ascii="Arial" w:hAnsi="Arial" w:cs="Arial"/>
                <w:b w:val="0"/>
                <w:szCs w:val="24"/>
              </w:rPr>
            </w:pPr>
            <w:r w:rsidRPr="002C630D">
              <w:rPr>
                <w:rFonts w:ascii="Arial" w:hAnsi="Arial" w:cs="Arial"/>
                <w:szCs w:val="24"/>
              </w:rPr>
              <w:br w:type="page"/>
            </w:r>
            <w:r w:rsidRPr="002C630D">
              <w:rPr>
                <w:rFonts w:ascii="Arial" w:hAnsi="Arial" w:cs="Arial"/>
                <w:b w:val="0"/>
                <w:szCs w:val="24"/>
              </w:rPr>
              <w:t xml:space="preserve">УДК 614.846.6:006.354                      </w:t>
            </w:r>
            <w:r w:rsidR="00CA33F7">
              <w:rPr>
                <w:rFonts w:ascii="Arial" w:hAnsi="Arial" w:cs="Arial"/>
                <w:b w:val="0"/>
                <w:szCs w:val="24"/>
              </w:rPr>
              <w:t xml:space="preserve">                                                М</w:t>
            </w:r>
            <w:r w:rsidRPr="002C630D">
              <w:rPr>
                <w:rFonts w:ascii="Arial" w:hAnsi="Arial" w:cs="Arial"/>
                <w:b w:val="0"/>
                <w:szCs w:val="24"/>
              </w:rPr>
              <w:t>КС</w:t>
            </w:r>
            <w:r w:rsidR="00CA33F7">
              <w:rPr>
                <w:rFonts w:ascii="Arial" w:hAnsi="Arial" w:cs="Arial"/>
                <w:b w:val="0"/>
                <w:szCs w:val="24"/>
              </w:rPr>
              <w:t xml:space="preserve"> 13.220.10</w:t>
            </w:r>
          </w:p>
          <w:p w:rsidR="002956A9" w:rsidRPr="002C630D" w:rsidRDefault="002956A9" w:rsidP="002956A9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956A9" w:rsidRPr="002C630D" w:rsidRDefault="002956A9" w:rsidP="002956A9">
            <w:pPr>
              <w:pStyle w:val="afc"/>
              <w:spacing w:before="0" w:after="0" w:line="360" w:lineRule="auto"/>
              <w:jc w:val="both"/>
              <w:textAlignment w:val="top"/>
              <w:rPr>
                <w:rFonts w:ascii="Arial" w:eastAsia="Symbol" w:hAnsi="Arial" w:cs="Arial"/>
                <w:color w:val="auto"/>
              </w:rPr>
            </w:pPr>
            <w:r w:rsidRPr="002C630D">
              <w:rPr>
                <w:rFonts w:ascii="Arial" w:eastAsia="Symbol" w:hAnsi="Arial" w:cs="Arial"/>
                <w:color w:val="auto"/>
              </w:rPr>
              <w:t>Ключевые слова: насосы пожарные центробежные, подача насоса, напор, давл</w:t>
            </w:r>
            <w:r w:rsidRPr="002C630D">
              <w:rPr>
                <w:rFonts w:ascii="Arial" w:eastAsia="Symbol" w:hAnsi="Arial" w:cs="Arial"/>
                <w:color w:val="auto"/>
              </w:rPr>
              <w:t>е</w:t>
            </w:r>
            <w:r w:rsidRPr="002C630D">
              <w:rPr>
                <w:rFonts w:ascii="Arial" w:eastAsia="Symbol" w:hAnsi="Arial" w:cs="Arial"/>
                <w:color w:val="auto"/>
              </w:rPr>
              <w:t>ние, подача воды и водных растворов пенообразователей, система водозаполн</w:t>
            </w:r>
            <w:r w:rsidRPr="002C630D">
              <w:rPr>
                <w:rFonts w:ascii="Arial" w:eastAsia="Symbol" w:hAnsi="Arial" w:cs="Arial"/>
                <w:color w:val="auto"/>
              </w:rPr>
              <w:t>е</w:t>
            </w:r>
            <w:r w:rsidRPr="002C630D">
              <w:rPr>
                <w:rFonts w:ascii="Arial" w:eastAsia="Symbol" w:hAnsi="Arial" w:cs="Arial"/>
                <w:color w:val="auto"/>
              </w:rPr>
              <w:t>ния, технические требования, методы испытаний</w:t>
            </w:r>
          </w:p>
        </w:tc>
      </w:tr>
    </w:tbl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</w:p>
    <w:p w:rsidR="0046371F" w:rsidRDefault="0046371F" w:rsidP="00CA33F7">
      <w:pPr>
        <w:rPr>
          <w:rFonts w:ascii="Arial" w:hAnsi="Arial" w:cs="Arial"/>
          <w:sz w:val="24"/>
          <w:szCs w:val="24"/>
        </w:rPr>
      </w:pPr>
    </w:p>
    <w:p w:rsidR="00CA33F7" w:rsidRPr="00F169AD" w:rsidRDefault="00CA33F7" w:rsidP="00CA33F7">
      <w:pPr>
        <w:rPr>
          <w:rFonts w:ascii="Arial" w:hAnsi="Arial" w:cs="Arial"/>
          <w:sz w:val="24"/>
          <w:szCs w:val="24"/>
        </w:rPr>
      </w:pPr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Руководитель организации-разработчика:</w:t>
      </w:r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</w:p>
    <w:p w:rsidR="00F04B1B" w:rsidRPr="008C3838" w:rsidRDefault="00F04B1B" w:rsidP="00CA33F7">
      <w:pPr>
        <w:pStyle w:val="14"/>
        <w:jc w:val="both"/>
        <w:rPr>
          <w:rFonts w:ascii="Arial" w:hAnsi="Arial" w:cs="Arial"/>
          <w:b w:val="0"/>
          <w:sz w:val="24"/>
          <w:szCs w:val="24"/>
        </w:rPr>
      </w:pPr>
      <w:r w:rsidRPr="008C3838">
        <w:rPr>
          <w:rFonts w:ascii="Arial" w:hAnsi="Arial" w:cs="Arial"/>
          <w:b w:val="0"/>
          <w:sz w:val="24"/>
          <w:szCs w:val="24"/>
        </w:rPr>
        <w:t>Начальник</w:t>
      </w:r>
    </w:p>
    <w:p w:rsidR="00F04B1B" w:rsidRPr="008C3838" w:rsidRDefault="00F04B1B" w:rsidP="00CA33F7">
      <w:pPr>
        <w:pStyle w:val="14"/>
        <w:jc w:val="both"/>
        <w:rPr>
          <w:rFonts w:ascii="Arial" w:hAnsi="Arial" w:cs="Arial"/>
          <w:sz w:val="24"/>
          <w:szCs w:val="24"/>
        </w:rPr>
      </w:pPr>
      <w:r w:rsidRPr="008C3838">
        <w:rPr>
          <w:rFonts w:ascii="Arial" w:hAnsi="Arial" w:cs="Arial"/>
          <w:b w:val="0"/>
          <w:sz w:val="24"/>
          <w:szCs w:val="24"/>
        </w:rPr>
        <w:t>ФГБУ ВНИИПО МЧС России</w:t>
      </w:r>
      <w:r w:rsidRPr="008C3838">
        <w:rPr>
          <w:rFonts w:ascii="Arial" w:hAnsi="Arial" w:cs="Arial"/>
          <w:sz w:val="24"/>
          <w:szCs w:val="24"/>
        </w:rPr>
        <w:tab/>
      </w:r>
      <w:r w:rsidRPr="008C3838">
        <w:rPr>
          <w:rFonts w:ascii="Arial" w:hAnsi="Arial" w:cs="Arial"/>
          <w:sz w:val="24"/>
          <w:szCs w:val="24"/>
        </w:rPr>
        <w:tab/>
      </w:r>
      <w:r w:rsidRPr="008C3838">
        <w:rPr>
          <w:rFonts w:ascii="Arial" w:hAnsi="Arial" w:cs="Arial"/>
          <w:sz w:val="24"/>
          <w:szCs w:val="24"/>
        </w:rPr>
        <w:tab/>
      </w:r>
      <w:r w:rsidRPr="008C3838">
        <w:rPr>
          <w:rFonts w:ascii="Arial" w:hAnsi="Arial" w:cs="Arial"/>
          <w:sz w:val="24"/>
          <w:szCs w:val="24"/>
        </w:rPr>
        <w:tab/>
      </w:r>
      <w:r w:rsidRPr="008C383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</w:t>
      </w:r>
      <w:r w:rsidRPr="008C3838">
        <w:rPr>
          <w:rFonts w:ascii="Arial" w:hAnsi="Arial" w:cs="Arial"/>
          <w:b w:val="0"/>
          <w:sz w:val="24"/>
          <w:szCs w:val="24"/>
        </w:rPr>
        <w:t>Д.М. Гордие</w:t>
      </w:r>
      <w:r w:rsidRPr="008C3838">
        <w:rPr>
          <w:rFonts w:ascii="Arial" w:hAnsi="Arial" w:cs="Arial"/>
          <w:b w:val="0"/>
          <w:sz w:val="24"/>
          <w:szCs w:val="24"/>
        </w:rPr>
        <w:t>н</w:t>
      </w:r>
      <w:r w:rsidRPr="008C3838">
        <w:rPr>
          <w:rFonts w:ascii="Arial" w:hAnsi="Arial" w:cs="Arial"/>
          <w:b w:val="0"/>
          <w:sz w:val="24"/>
          <w:szCs w:val="24"/>
        </w:rPr>
        <w:t>ко</w:t>
      </w:r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</w:p>
    <w:p w:rsidR="0046371F" w:rsidRDefault="0046371F" w:rsidP="00CA33F7">
      <w:pPr>
        <w:rPr>
          <w:rFonts w:ascii="Arial" w:hAnsi="Arial" w:cs="Arial"/>
          <w:sz w:val="24"/>
          <w:szCs w:val="24"/>
        </w:rPr>
      </w:pPr>
    </w:p>
    <w:p w:rsidR="00CA33F7" w:rsidRDefault="00CA33F7" w:rsidP="00CA33F7">
      <w:pPr>
        <w:rPr>
          <w:rFonts w:ascii="Arial" w:hAnsi="Arial" w:cs="Arial"/>
          <w:sz w:val="24"/>
          <w:szCs w:val="24"/>
        </w:rPr>
      </w:pPr>
    </w:p>
    <w:p w:rsidR="00CA33F7" w:rsidRPr="00CA33F7" w:rsidRDefault="00CA33F7" w:rsidP="00CA33F7">
      <w:pPr>
        <w:rPr>
          <w:rFonts w:ascii="Arial" w:hAnsi="Arial" w:cs="Arial"/>
          <w:sz w:val="24"/>
          <w:szCs w:val="24"/>
        </w:rPr>
      </w:pPr>
      <w:r w:rsidRPr="00CA33F7">
        <w:rPr>
          <w:rFonts w:ascii="Arial" w:hAnsi="Arial" w:cs="Arial"/>
          <w:sz w:val="24"/>
          <w:szCs w:val="24"/>
        </w:rPr>
        <w:t xml:space="preserve">Руководитель разработки: </w:t>
      </w:r>
    </w:p>
    <w:p w:rsidR="00CA33F7" w:rsidRPr="00CA33F7" w:rsidRDefault="00CA33F7" w:rsidP="00CA33F7">
      <w:pPr>
        <w:rPr>
          <w:rFonts w:ascii="Arial" w:hAnsi="Arial" w:cs="Arial"/>
          <w:sz w:val="24"/>
          <w:szCs w:val="24"/>
        </w:rPr>
      </w:pPr>
    </w:p>
    <w:p w:rsidR="00CA33F7" w:rsidRPr="00CA33F7" w:rsidRDefault="00CA33F7" w:rsidP="00CA33F7">
      <w:pPr>
        <w:rPr>
          <w:rFonts w:ascii="Arial" w:hAnsi="Arial" w:cs="Arial"/>
          <w:sz w:val="24"/>
          <w:szCs w:val="24"/>
        </w:rPr>
      </w:pPr>
      <w:r w:rsidRPr="00CA33F7">
        <w:rPr>
          <w:rFonts w:ascii="Arial" w:hAnsi="Arial" w:cs="Arial"/>
          <w:sz w:val="24"/>
          <w:szCs w:val="24"/>
        </w:rPr>
        <w:t xml:space="preserve">Заместитель начальника НИЦ ПСРТ- </w:t>
      </w:r>
    </w:p>
    <w:p w:rsidR="00CA33F7" w:rsidRPr="00CA33F7" w:rsidRDefault="00CA33F7" w:rsidP="00CA33F7">
      <w:pPr>
        <w:rPr>
          <w:rFonts w:ascii="Arial" w:hAnsi="Arial" w:cs="Arial"/>
          <w:sz w:val="24"/>
          <w:szCs w:val="24"/>
        </w:rPr>
      </w:pPr>
      <w:r w:rsidRPr="00CA33F7">
        <w:rPr>
          <w:rFonts w:ascii="Arial" w:hAnsi="Arial" w:cs="Arial"/>
          <w:sz w:val="24"/>
          <w:szCs w:val="24"/>
        </w:rPr>
        <w:t xml:space="preserve">начальник отдела 4.1 </w:t>
      </w:r>
    </w:p>
    <w:p w:rsidR="00CA33F7" w:rsidRDefault="00CA33F7" w:rsidP="00CA33F7">
      <w:pPr>
        <w:rPr>
          <w:rFonts w:ascii="Arial" w:hAnsi="Arial" w:cs="Arial"/>
          <w:sz w:val="24"/>
          <w:szCs w:val="24"/>
        </w:rPr>
      </w:pPr>
      <w:r w:rsidRPr="00CA33F7">
        <w:rPr>
          <w:rFonts w:ascii="Arial" w:hAnsi="Arial" w:cs="Arial"/>
          <w:sz w:val="24"/>
          <w:szCs w:val="24"/>
        </w:rPr>
        <w:t xml:space="preserve">ФГБУ ВНИИПО МЧС России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A33F7">
        <w:rPr>
          <w:rFonts w:ascii="Arial" w:hAnsi="Arial" w:cs="Arial"/>
          <w:sz w:val="24"/>
          <w:szCs w:val="24"/>
        </w:rPr>
        <w:tab/>
        <w:t>И.В. Нестеров</w:t>
      </w:r>
    </w:p>
    <w:p w:rsidR="00CA33F7" w:rsidRDefault="00CA33F7" w:rsidP="00CA33F7">
      <w:pPr>
        <w:rPr>
          <w:rFonts w:ascii="Arial" w:hAnsi="Arial" w:cs="Arial"/>
          <w:sz w:val="24"/>
          <w:szCs w:val="24"/>
        </w:rPr>
      </w:pPr>
    </w:p>
    <w:p w:rsidR="00CA33F7" w:rsidRDefault="00CA33F7" w:rsidP="00CA33F7">
      <w:pPr>
        <w:rPr>
          <w:rFonts w:ascii="Arial" w:hAnsi="Arial" w:cs="Arial"/>
          <w:sz w:val="24"/>
          <w:szCs w:val="24"/>
        </w:rPr>
      </w:pPr>
    </w:p>
    <w:p w:rsidR="00CA33F7" w:rsidRPr="00F169AD" w:rsidRDefault="00CA33F7" w:rsidP="00CA33F7">
      <w:pPr>
        <w:rPr>
          <w:rFonts w:ascii="Arial" w:hAnsi="Arial" w:cs="Arial"/>
          <w:sz w:val="24"/>
          <w:szCs w:val="24"/>
        </w:rPr>
      </w:pPr>
      <w:bookmarkStart w:id="17" w:name="_GoBack"/>
      <w:bookmarkEnd w:id="17"/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Исполнители:</w:t>
      </w:r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</w:p>
    <w:p w:rsidR="0046371F" w:rsidRPr="00F169AD" w:rsidRDefault="009A1BE5" w:rsidP="00CA33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46371F" w:rsidRPr="00F169AD">
        <w:rPr>
          <w:rFonts w:ascii="Arial" w:hAnsi="Arial" w:cs="Arial"/>
          <w:sz w:val="24"/>
          <w:szCs w:val="24"/>
        </w:rPr>
        <w:t xml:space="preserve">ачальник отдела </w:t>
      </w:r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ФГБУ ВНИИПО МЧС России</w:t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="00F04B1B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Pr="00F169AD">
        <w:rPr>
          <w:rFonts w:ascii="Arial" w:hAnsi="Arial" w:cs="Arial"/>
          <w:sz w:val="24"/>
          <w:szCs w:val="24"/>
        </w:rPr>
        <w:t>А.И. Пич</w:t>
      </w:r>
      <w:r w:rsidRPr="00F169AD">
        <w:rPr>
          <w:rFonts w:ascii="Arial" w:hAnsi="Arial" w:cs="Arial"/>
          <w:sz w:val="24"/>
          <w:szCs w:val="24"/>
        </w:rPr>
        <w:t>у</w:t>
      </w:r>
      <w:r w:rsidRPr="00F169AD">
        <w:rPr>
          <w:rFonts w:ascii="Arial" w:hAnsi="Arial" w:cs="Arial"/>
          <w:sz w:val="24"/>
          <w:szCs w:val="24"/>
        </w:rPr>
        <w:t>гин</w:t>
      </w:r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</w:p>
    <w:p w:rsidR="00F04B1B" w:rsidRPr="00F169AD" w:rsidRDefault="009A1BE5" w:rsidP="00CA33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</w:t>
      </w:r>
      <w:r w:rsidR="00F04B1B">
        <w:rPr>
          <w:rFonts w:ascii="Arial" w:hAnsi="Arial" w:cs="Arial"/>
          <w:sz w:val="24"/>
          <w:szCs w:val="24"/>
        </w:rPr>
        <w:t xml:space="preserve"> н</w:t>
      </w:r>
      <w:r w:rsidR="00F04B1B" w:rsidRPr="00F169AD">
        <w:rPr>
          <w:rFonts w:ascii="Arial" w:hAnsi="Arial" w:cs="Arial"/>
          <w:sz w:val="24"/>
          <w:szCs w:val="24"/>
        </w:rPr>
        <w:t>ачальник</w:t>
      </w:r>
      <w:r w:rsidR="00F04B1B">
        <w:rPr>
          <w:rFonts w:ascii="Arial" w:hAnsi="Arial" w:cs="Arial"/>
          <w:sz w:val="24"/>
          <w:szCs w:val="24"/>
        </w:rPr>
        <w:t>а</w:t>
      </w:r>
      <w:r w:rsidR="00F04B1B" w:rsidRPr="00F169AD">
        <w:rPr>
          <w:rFonts w:ascii="Arial" w:hAnsi="Arial" w:cs="Arial"/>
          <w:sz w:val="24"/>
          <w:szCs w:val="24"/>
        </w:rPr>
        <w:t xml:space="preserve"> отдела </w:t>
      </w:r>
      <w:r w:rsidR="00F04B1B">
        <w:rPr>
          <w:rFonts w:ascii="Arial" w:hAnsi="Arial" w:cs="Arial"/>
          <w:sz w:val="24"/>
          <w:szCs w:val="24"/>
        </w:rPr>
        <w:t>-</w:t>
      </w:r>
    </w:p>
    <w:p w:rsidR="00F04B1B" w:rsidRDefault="009A1BE5" w:rsidP="00CA33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н</w:t>
      </w:r>
      <w:r w:rsidR="0046371F" w:rsidRPr="00F169AD">
        <w:rPr>
          <w:rFonts w:ascii="Arial" w:hAnsi="Arial" w:cs="Arial"/>
          <w:sz w:val="24"/>
          <w:szCs w:val="24"/>
        </w:rPr>
        <w:t>ачальник сектора</w:t>
      </w:r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ФГБУ ВНИИПО МЧС России</w:t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="00F04B1B">
        <w:rPr>
          <w:rFonts w:ascii="Arial" w:hAnsi="Arial" w:cs="Arial"/>
          <w:sz w:val="24"/>
          <w:szCs w:val="24"/>
        </w:rPr>
        <w:t xml:space="preserve">              В.И. Ста</w:t>
      </w:r>
      <w:r w:rsidR="00F04B1B">
        <w:rPr>
          <w:rFonts w:ascii="Arial" w:hAnsi="Arial" w:cs="Arial"/>
          <w:sz w:val="24"/>
          <w:szCs w:val="24"/>
        </w:rPr>
        <w:t>р</w:t>
      </w:r>
      <w:r w:rsidR="00F04B1B">
        <w:rPr>
          <w:rFonts w:ascii="Arial" w:hAnsi="Arial" w:cs="Arial"/>
          <w:sz w:val="24"/>
          <w:szCs w:val="24"/>
        </w:rPr>
        <w:t>цев</w:t>
      </w:r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Старший научный сотрудник </w:t>
      </w:r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ФГБУ ВНИИПО МЧС России</w:t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="00F04B1B">
        <w:rPr>
          <w:rFonts w:ascii="Arial" w:hAnsi="Arial" w:cs="Arial"/>
          <w:sz w:val="24"/>
          <w:szCs w:val="24"/>
        </w:rPr>
        <w:t xml:space="preserve">                           Д.Г. Мич</w:t>
      </w:r>
      <w:r w:rsidR="00F04B1B">
        <w:rPr>
          <w:rFonts w:ascii="Arial" w:hAnsi="Arial" w:cs="Arial"/>
          <w:sz w:val="24"/>
          <w:szCs w:val="24"/>
        </w:rPr>
        <w:t>у</w:t>
      </w:r>
      <w:r w:rsidR="00F04B1B">
        <w:rPr>
          <w:rFonts w:ascii="Arial" w:hAnsi="Arial" w:cs="Arial"/>
          <w:sz w:val="24"/>
          <w:szCs w:val="24"/>
        </w:rPr>
        <w:t>до</w:t>
      </w:r>
    </w:p>
    <w:p w:rsidR="0046371F" w:rsidRPr="00F169AD" w:rsidRDefault="0046371F" w:rsidP="00CA33F7">
      <w:pPr>
        <w:rPr>
          <w:rFonts w:ascii="Arial" w:hAnsi="Arial" w:cs="Arial"/>
          <w:sz w:val="24"/>
          <w:szCs w:val="24"/>
        </w:rPr>
      </w:pPr>
    </w:p>
    <w:p w:rsidR="00F04B1B" w:rsidRPr="00F169AD" w:rsidRDefault="00F04B1B" w:rsidP="00CA33F7">
      <w:pPr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Старший научный сотрудник </w:t>
      </w:r>
    </w:p>
    <w:p w:rsidR="00F04B1B" w:rsidRDefault="00F04B1B" w:rsidP="00CA33F7">
      <w:pPr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ФГБУ ВНИИПО МЧС России</w:t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Н.В. Навц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ня</w:t>
      </w:r>
    </w:p>
    <w:p w:rsidR="00F04B1B" w:rsidRDefault="00F04B1B" w:rsidP="00CA33F7">
      <w:pPr>
        <w:rPr>
          <w:rFonts w:ascii="Arial" w:hAnsi="Arial" w:cs="Arial"/>
          <w:sz w:val="24"/>
          <w:szCs w:val="24"/>
        </w:rPr>
      </w:pPr>
    </w:p>
    <w:p w:rsidR="00F04B1B" w:rsidRPr="00F169AD" w:rsidRDefault="00F04B1B" w:rsidP="00CA33F7">
      <w:pPr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 xml:space="preserve">Старший научный сотрудник </w:t>
      </w:r>
    </w:p>
    <w:p w:rsidR="00FA695B" w:rsidRPr="008C3838" w:rsidRDefault="00F04B1B" w:rsidP="00CA33F7">
      <w:pPr>
        <w:rPr>
          <w:rFonts w:ascii="Arial" w:hAnsi="Arial" w:cs="Arial"/>
          <w:sz w:val="24"/>
          <w:szCs w:val="24"/>
        </w:rPr>
      </w:pPr>
      <w:r w:rsidRPr="00F169AD">
        <w:rPr>
          <w:rFonts w:ascii="Arial" w:hAnsi="Arial" w:cs="Arial"/>
          <w:sz w:val="24"/>
          <w:szCs w:val="24"/>
        </w:rPr>
        <w:t>ФГБУ ВНИИПО МЧС России</w:t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 w:rsidRPr="00F169A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К.Ю. Як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венко</w:t>
      </w:r>
    </w:p>
    <w:sectPr w:rsidR="00FA695B" w:rsidRPr="008C3838" w:rsidSect="00391F0F">
      <w:headerReference w:type="first" r:id="rId36"/>
      <w:footerReference w:type="first" r:id="rId37"/>
      <w:type w:val="oddPage"/>
      <w:pgSz w:w="11906" w:h="16838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ED1" w:rsidRDefault="00C45ED1">
      <w:r>
        <w:separator/>
      </w:r>
    </w:p>
  </w:endnote>
  <w:endnote w:type="continuationSeparator" w:id="0">
    <w:p w:rsidR="00C45ED1" w:rsidRDefault="00C4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Cyr-Upr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F0F" w:rsidRPr="00391F0F" w:rsidRDefault="00391F0F" w:rsidP="00817B6F">
    <w:pPr>
      <w:pStyle w:val="a7"/>
      <w:framePr w:wrap="around" w:vAnchor="text" w:hAnchor="margin" w:xAlign="outside" w:y="1"/>
      <w:rPr>
        <w:rStyle w:val="a6"/>
        <w:rFonts w:ascii="Arial" w:hAnsi="Arial" w:cs="Arial"/>
        <w:sz w:val="22"/>
        <w:szCs w:val="22"/>
      </w:rPr>
    </w:pPr>
    <w:r w:rsidRPr="00391F0F">
      <w:rPr>
        <w:rStyle w:val="a6"/>
        <w:rFonts w:ascii="Arial" w:hAnsi="Arial" w:cs="Arial"/>
        <w:sz w:val="22"/>
        <w:szCs w:val="22"/>
      </w:rPr>
      <w:fldChar w:fldCharType="begin"/>
    </w:r>
    <w:r w:rsidRPr="00391F0F">
      <w:rPr>
        <w:rStyle w:val="a6"/>
        <w:rFonts w:ascii="Arial" w:hAnsi="Arial" w:cs="Arial"/>
        <w:sz w:val="22"/>
        <w:szCs w:val="22"/>
      </w:rPr>
      <w:instrText xml:space="preserve">PAGE  </w:instrText>
    </w:r>
    <w:r w:rsidRPr="00391F0F">
      <w:rPr>
        <w:rStyle w:val="a6"/>
        <w:rFonts w:ascii="Arial" w:hAnsi="Arial" w:cs="Arial"/>
        <w:sz w:val="22"/>
        <w:szCs w:val="22"/>
      </w:rPr>
      <w:fldChar w:fldCharType="separate"/>
    </w:r>
    <w:r w:rsidR="00CA33F7">
      <w:rPr>
        <w:rStyle w:val="a6"/>
        <w:rFonts w:ascii="Arial" w:hAnsi="Arial" w:cs="Arial"/>
        <w:noProof/>
        <w:sz w:val="22"/>
        <w:szCs w:val="22"/>
      </w:rPr>
      <w:t>32</w:t>
    </w:r>
    <w:r w:rsidRPr="00391F0F">
      <w:rPr>
        <w:rStyle w:val="a6"/>
        <w:rFonts w:ascii="Arial" w:hAnsi="Arial" w:cs="Arial"/>
        <w:sz w:val="22"/>
        <w:szCs w:val="22"/>
      </w:rPr>
      <w:fldChar w:fldCharType="end"/>
    </w:r>
  </w:p>
  <w:p w:rsidR="00391F0F" w:rsidRDefault="00391F0F" w:rsidP="00FF531C">
    <w:pPr>
      <w:pStyle w:val="a7"/>
      <w:ind w:right="360" w:firstLine="360"/>
      <w:rPr>
        <w:rStyle w:val="a6"/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F0F" w:rsidRPr="006A1D03" w:rsidRDefault="00391F0F" w:rsidP="00817B6F">
    <w:pPr>
      <w:pStyle w:val="a7"/>
      <w:framePr w:wrap="around" w:vAnchor="text" w:hAnchor="margin" w:xAlign="outside" w:y="1"/>
      <w:rPr>
        <w:rStyle w:val="a6"/>
        <w:rFonts w:ascii="Arial" w:hAnsi="Arial" w:cs="Arial"/>
        <w:sz w:val="22"/>
        <w:szCs w:val="22"/>
      </w:rPr>
    </w:pPr>
    <w:r w:rsidRPr="006A1D03">
      <w:rPr>
        <w:rStyle w:val="a6"/>
        <w:rFonts w:ascii="Arial" w:hAnsi="Arial" w:cs="Arial"/>
        <w:sz w:val="22"/>
        <w:szCs w:val="22"/>
      </w:rPr>
      <w:fldChar w:fldCharType="begin"/>
    </w:r>
    <w:r w:rsidRPr="006A1D03">
      <w:rPr>
        <w:rStyle w:val="a6"/>
        <w:rFonts w:ascii="Arial" w:hAnsi="Arial" w:cs="Arial"/>
        <w:sz w:val="22"/>
        <w:szCs w:val="22"/>
      </w:rPr>
      <w:instrText xml:space="preserve">PAGE  </w:instrText>
    </w:r>
    <w:r w:rsidRPr="006A1D03">
      <w:rPr>
        <w:rStyle w:val="a6"/>
        <w:rFonts w:ascii="Arial" w:hAnsi="Arial" w:cs="Arial"/>
        <w:sz w:val="22"/>
        <w:szCs w:val="22"/>
      </w:rPr>
      <w:fldChar w:fldCharType="separate"/>
    </w:r>
    <w:r w:rsidR="00CA33F7">
      <w:rPr>
        <w:rStyle w:val="a6"/>
        <w:rFonts w:ascii="Arial" w:hAnsi="Arial" w:cs="Arial"/>
        <w:noProof/>
        <w:sz w:val="22"/>
        <w:szCs w:val="22"/>
      </w:rPr>
      <w:t>31</w:t>
    </w:r>
    <w:r w:rsidRPr="006A1D03">
      <w:rPr>
        <w:rStyle w:val="a6"/>
        <w:rFonts w:ascii="Arial" w:hAnsi="Arial" w:cs="Arial"/>
        <w:sz w:val="22"/>
        <w:szCs w:val="22"/>
      </w:rPr>
      <w:fldChar w:fldCharType="end"/>
    </w:r>
  </w:p>
  <w:p w:rsidR="00391F0F" w:rsidRPr="00802F57" w:rsidRDefault="00391F0F" w:rsidP="00525809">
    <w:pPr>
      <w:pStyle w:val="a7"/>
      <w:ind w:right="360" w:firstLine="360"/>
      <w:rPr>
        <w:rStyle w:val="a6"/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F0F" w:rsidRPr="00522C63" w:rsidRDefault="00391F0F" w:rsidP="00E72467">
    <w:pPr>
      <w:pStyle w:val="a7"/>
      <w:jc w:val="right"/>
      <w:rPr>
        <w:color w:val="FFFFFF"/>
      </w:rPr>
    </w:pPr>
    <w:r w:rsidRPr="00522C63">
      <w:rPr>
        <w:rStyle w:val="a6"/>
        <w:color w:val="FFFFFF"/>
      </w:rPr>
      <w:fldChar w:fldCharType="begin"/>
    </w:r>
    <w:r w:rsidRPr="00522C63">
      <w:rPr>
        <w:rStyle w:val="a6"/>
        <w:color w:val="FFFFFF"/>
      </w:rPr>
      <w:instrText xml:space="preserve"> PAGE </w:instrText>
    </w:r>
    <w:r w:rsidRPr="00522C63">
      <w:rPr>
        <w:rStyle w:val="a6"/>
        <w:color w:val="FFFFFF"/>
      </w:rPr>
      <w:fldChar w:fldCharType="separate"/>
    </w:r>
    <w:r w:rsidR="00282D90">
      <w:rPr>
        <w:rStyle w:val="a6"/>
        <w:noProof/>
        <w:color w:val="FFFFFF"/>
      </w:rPr>
      <w:t>I</w:t>
    </w:r>
    <w:r w:rsidRPr="00522C63">
      <w:rPr>
        <w:rStyle w:val="a6"/>
        <w:color w:val="FFFFFF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F0F" w:rsidRPr="00817B6F" w:rsidRDefault="00391F0F" w:rsidP="00E72467">
    <w:pPr>
      <w:pStyle w:val="a7"/>
      <w:jc w:val="right"/>
      <w:rPr>
        <w:sz w:val="28"/>
        <w:szCs w:val="28"/>
      </w:rPr>
    </w:pPr>
    <w:r w:rsidRPr="00817B6F">
      <w:rPr>
        <w:rStyle w:val="a6"/>
        <w:sz w:val="28"/>
        <w:szCs w:val="28"/>
      </w:rPr>
      <w:fldChar w:fldCharType="begin"/>
    </w:r>
    <w:r w:rsidRPr="00817B6F">
      <w:rPr>
        <w:rStyle w:val="a6"/>
        <w:sz w:val="28"/>
        <w:szCs w:val="28"/>
      </w:rPr>
      <w:instrText xml:space="preserve"> PAGE </w:instrText>
    </w:r>
    <w:r w:rsidRPr="00817B6F">
      <w:rPr>
        <w:rStyle w:val="a6"/>
        <w:sz w:val="28"/>
        <w:szCs w:val="28"/>
      </w:rPr>
      <w:fldChar w:fldCharType="separate"/>
    </w:r>
    <w:r w:rsidR="00282D90">
      <w:rPr>
        <w:rStyle w:val="a6"/>
        <w:noProof/>
        <w:sz w:val="28"/>
        <w:szCs w:val="28"/>
      </w:rPr>
      <w:t>1</w:t>
    </w:r>
    <w:r w:rsidRPr="00817B6F">
      <w:rPr>
        <w:rStyle w:val="a6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ED1" w:rsidRDefault="00C45ED1">
      <w:r>
        <w:separator/>
      </w:r>
    </w:p>
  </w:footnote>
  <w:footnote w:type="continuationSeparator" w:id="0">
    <w:p w:rsidR="00C45ED1" w:rsidRDefault="00C45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F0F" w:rsidRPr="009E2ED8" w:rsidRDefault="00391F0F" w:rsidP="009E2ED8">
    <w:pPr>
      <w:pStyle w:val="a4"/>
      <w:rPr>
        <w:rFonts w:ascii="Arial" w:hAnsi="Arial" w:cs="Arial"/>
        <w:b/>
        <w:sz w:val="24"/>
        <w:szCs w:val="24"/>
      </w:rPr>
    </w:pPr>
    <w:r w:rsidRPr="009E2ED8">
      <w:rPr>
        <w:rFonts w:ascii="Arial" w:hAnsi="Arial" w:cs="Arial"/>
        <w:b/>
        <w:sz w:val="24"/>
        <w:szCs w:val="24"/>
      </w:rPr>
      <w:t>ГОСТ</w:t>
    </w:r>
  </w:p>
  <w:p w:rsidR="00391F0F" w:rsidRPr="009E2ED8" w:rsidRDefault="00391F0F" w:rsidP="009E2ED8">
    <w:pPr>
      <w:pStyle w:val="a4"/>
      <w:rPr>
        <w:rFonts w:ascii="Arial" w:hAnsi="Arial" w:cs="Arial"/>
        <w:i/>
        <w:szCs w:val="28"/>
      </w:rPr>
    </w:pPr>
    <w:r w:rsidRPr="009E2ED8">
      <w:rPr>
        <w:rFonts w:ascii="Arial" w:hAnsi="Arial" w:cs="Arial"/>
        <w:i/>
        <w:sz w:val="24"/>
        <w:szCs w:val="24"/>
      </w:rPr>
      <w:t xml:space="preserve">(проект RU, </w:t>
    </w:r>
    <w:r>
      <w:rPr>
        <w:rFonts w:ascii="Arial" w:hAnsi="Arial" w:cs="Arial"/>
        <w:i/>
        <w:sz w:val="24"/>
        <w:szCs w:val="24"/>
      </w:rPr>
      <w:t>первая</w:t>
    </w:r>
    <w:r w:rsidRPr="009E2ED8">
      <w:rPr>
        <w:rFonts w:ascii="Arial" w:hAnsi="Arial" w:cs="Arial"/>
        <w:i/>
        <w:sz w:val="24"/>
        <w:szCs w:val="24"/>
      </w:rPr>
      <w:t xml:space="preserve"> редакция)</w:t>
    </w:r>
  </w:p>
  <w:p w:rsidR="00391F0F" w:rsidRPr="009E2ED8" w:rsidRDefault="00391F0F" w:rsidP="00817B6F">
    <w:pPr>
      <w:pStyle w:val="a4"/>
      <w:rPr>
        <w:rFonts w:ascii="Arial" w:hAnsi="Arial" w:cs="Arial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F0F" w:rsidRPr="00C75F5B" w:rsidRDefault="00391F0F" w:rsidP="00817B6F">
    <w:pPr>
      <w:pStyle w:val="a4"/>
      <w:tabs>
        <w:tab w:val="left" w:pos="9356"/>
      </w:tabs>
      <w:ind w:right="-2"/>
      <w:jc w:val="right"/>
      <w:rPr>
        <w:szCs w:val="28"/>
      </w:rPr>
    </w:pPr>
  </w:p>
  <w:p w:rsidR="00391F0F" w:rsidRDefault="00391F0F" w:rsidP="00817B6F">
    <w:pPr>
      <w:pStyle w:val="a4"/>
      <w:jc w:val="right"/>
      <w:rPr>
        <w:szCs w:val="28"/>
      </w:rPr>
    </w:pPr>
  </w:p>
  <w:p w:rsidR="00391F0F" w:rsidRPr="00817B6F" w:rsidRDefault="00391F0F" w:rsidP="00817B6F">
    <w:pPr>
      <w:pStyle w:val="a4"/>
      <w:jc w:val="right"/>
      <w:rPr>
        <w:i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F0F" w:rsidRPr="00564FF9" w:rsidRDefault="00391F0F" w:rsidP="003F4C2F">
    <w:pPr>
      <w:pStyle w:val="a4"/>
      <w:jc w:val="right"/>
      <w:rPr>
        <w:color w:val="FFFFFF"/>
      </w:rPr>
    </w:pPr>
    <w:r w:rsidRPr="00564FF9">
      <w:rPr>
        <w:color w:val="FFFFFF"/>
      </w:rPr>
      <w:t>ГОСТ Р 53270</w:t>
    </w:r>
  </w:p>
  <w:p w:rsidR="00391F0F" w:rsidRPr="00564FF9" w:rsidRDefault="00391F0F" w:rsidP="003F4C2F">
    <w:pPr>
      <w:pStyle w:val="a4"/>
      <w:jc w:val="right"/>
      <w:rPr>
        <w:color w:val="FFFFFF"/>
      </w:rPr>
    </w:pPr>
    <w:r w:rsidRPr="00564FF9">
      <w:rPr>
        <w:color w:val="FFFFFF"/>
      </w:rPr>
      <w:t xml:space="preserve">(проект, </w:t>
    </w:r>
    <w:r w:rsidRPr="00564FF9">
      <w:rPr>
        <w:i/>
        <w:color w:val="FFFFFF"/>
      </w:rPr>
      <w:t>первая редакция</w:t>
    </w:r>
    <w:r w:rsidRPr="00564FF9">
      <w:rPr>
        <w:color w:val="FFFFFF"/>
      </w:rPr>
      <w:t>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F0F" w:rsidRPr="00BB27CA" w:rsidRDefault="00391F0F" w:rsidP="009E2ED8">
    <w:pPr>
      <w:pStyle w:val="a4"/>
      <w:jc w:val="right"/>
      <w:rPr>
        <w:rFonts w:ascii="Arial" w:hAnsi="Arial" w:cs="Arial"/>
        <w:sz w:val="24"/>
        <w:szCs w:val="24"/>
      </w:rPr>
    </w:pPr>
    <w:r w:rsidRPr="00E0478B">
      <w:rPr>
        <w:rFonts w:ascii="Arial" w:hAnsi="Arial" w:cs="Arial"/>
        <w:b/>
        <w:sz w:val="24"/>
        <w:szCs w:val="24"/>
      </w:rPr>
      <w:t>ГОСТ</w:t>
    </w:r>
  </w:p>
  <w:p w:rsidR="00391F0F" w:rsidRDefault="00391F0F" w:rsidP="009E2ED8">
    <w:pPr>
      <w:pStyle w:val="a4"/>
      <w:jc w:val="right"/>
      <w:rPr>
        <w:rFonts w:ascii="Arial" w:hAnsi="Arial" w:cs="Arial"/>
        <w:i/>
        <w:sz w:val="24"/>
        <w:szCs w:val="24"/>
      </w:rPr>
    </w:pPr>
    <w:r w:rsidRPr="00E0478B">
      <w:rPr>
        <w:rFonts w:ascii="Arial" w:hAnsi="Arial" w:cs="Arial"/>
        <w:i/>
        <w:sz w:val="24"/>
        <w:szCs w:val="24"/>
      </w:rPr>
      <w:t xml:space="preserve">(проект RU, </w:t>
    </w:r>
    <w:r>
      <w:rPr>
        <w:rFonts w:ascii="Arial" w:hAnsi="Arial" w:cs="Arial"/>
        <w:i/>
        <w:sz w:val="24"/>
        <w:szCs w:val="24"/>
      </w:rPr>
      <w:t>перв</w:t>
    </w:r>
    <w:r w:rsidRPr="00E0478B">
      <w:rPr>
        <w:rFonts w:ascii="Arial" w:hAnsi="Arial" w:cs="Arial"/>
        <w:i/>
        <w:sz w:val="24"/>
        <w:szCs w:val="24"/>
      </w:rPr>
      <w:t>ая редакция)</w:t>
    </w:r>
  </w:p>
  <w:p w:rsidR="00391F0F" w:rsidRPr="009E2ED8" w:rsidRDefault="00391F0F" w:rsidP="009E2ED8">
    <w:pPr>
      <w:pStyle w:val="a4"/>
      <w:jc w:val="right"/>
      <w:rPr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F0F" w:rsidRPr="00627EED" w:rsidRDefault="00391F0F" w:rsidP="00704F7F">
    <w:pPr>
      <w:pStyle w:val="a4"/>
      <w:ind w:right="-2" w:firstLine="4536"/>
      <w:jc w:val="right"/>
      <w:rPr>
        <w:rFonts w:ascii="Arial" w:hAnsi="Arial" w:cs="Arial"/>
        <w:b/>
        <w:strike/>
        <w:sz w:val="24"/>
        <w:szCs w:val="24"/>
      </w:rPr>
    </w:pPr>
    <w:r w:rsidRPr="00627EED">
      <w:rPr>
        <w:rFonts w:ascii="Arial" w:hAnsi="Arial" w:cs="Arial"/>
        <w:b/>
        <w:sz w:val="24"/>
        <w:szCs w:val="24"/>
      </w:rPr>
      <w:t xml:space="preserve">ГОСТ </w:t>
    </w:r>
  </w:p>
  <w:p w:rsidR="00391F0F" w:rsidRPr="00627EED" w:rsidRDefault="00391F0F" w:rsidP="00F0035D">
    <w:pPr>
      <w:pStyle w:val="a4"/>
      <w:ind w:firstLine="4536"/>
      <w:jc w:val="right"/>
      <w:rPr>
        <w:rFonts w:ascii="Arial" w:hAnsi="Arial" w:cs="Arial"/>
        <w:i/>
        <w:sz w:val="24"/>
        <w:szCs w:val="24"/>
      </w:rPr>
    </w:pPr>
    <w:r w:rsidRPr="00627EED">
      <w:rPr>
        <w:rFonts w:ascii="Arial" w:hAnsi="Arial" w:cs="Arial"/>
        <w:sz w:val="24"/>
        <w:szCs w:val="24"/>
      </w:rPr>
      <w:t>(</w:t>
    </w:r>
    <w:r w:rsidRPr="00627EED">
      <w:rPr>
        <w:rFonts w:ascii="Arial" w:hAnsi="Arial" w:cs="Arial"/>
        <w:i/>
        <w:sz w:val="24"/>
        <w:szCs w:val="24"/>
      </w:rPr>
      <w:t xml:space="preserve">проект, </w:t>
    </w:r>
    <w:r>
      <w:rPr>
        <w:rFonts w:ascii="Arial" w:hAnsi="Arial" w:cs="Arial"/>
        <w:i/>
        <w:sz w:val="24"/>
        <w:szCs w:val="24"/>
      </w:rPr>
      <w:t>первая</w:t>
    </w:r>
    <w:r w:rsidRPr="00627EED">
      <w:rPr>
        <w:rFonts w:ascii="Arial" w:hAnsi="Arial" w:cs="Arial"/>
        <w:i/>
        <w:sz w:val="24"/>
        <w:szCs w:val="24"/>
      </w:rPr>
      <w:t xml:space="preserve"> редакция</w:t>
    </w:r>
    <w:r w:rsidRPr="00627EED">
      <w:rPr>
        <w:rFonts w:ascii="Arial" w:hAnsi="Arial" w:cs="Arial"/>
        <w:sz w:val="24"/>
        <w:szCs w:val="24"/>
      </w:rPr>
      <w:t>)</w:t>
    </w:r>
  </w:p>
  <w:p w:rsidR="00391F0F" w:rsidRPr="00817B6F" w:rsidRDefault="00391F0F" w:rsidP="00F0035D">
    <w:pPr>
      <w:pStyle w:val="a4"/>
      <w:ind w:firstLine="4536"/>
      <w:jc w:val="right"/>
      <w:rPr>
        <w:i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DC511C"/>
    <w:multiLevelType w:val="singleLevel"/>
    <w:tmpl w:val="C0AE8C4E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">
    <w:nsid w:val="04DA481D"/>
    <w:multiLevelType w:val="hybridMultilevel"/>
    <w:tmpl w:val="8610AE00"/>
    <w:lvl w:ilvl="0" w:tplc="B574A9C0">
      <w:start w:val="4"/>
      <w:numFmt w:val="bullet"/>
      <w:lvlText w:val="-"/>
      <w:lvlJc w:val="left"/>
      <w:pPr>
        <w:tabs>
          <w:tab w:val="num" w:pos="1843"/>
        </w:tabs>
        <w:ind w:left="2013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5606FD0"/>
    <w:multiLevelType w:val="hybridMultilevel"/>
    <w:tmpl w:val="BE928B72"/>
    <w:lvl w:ilvl="0" w:tplc="A422480E">
      <w:start w:val="6"/>
      <w:numFmt w:val="bullet"/>
      <w:lvlText w:val=""/>
      <w:lvlJc w:val="left"/>
      <w:pPr>
        <w:tabs>
          <w:tab w:val="num" w:pos="1317"/>
        </w:tabs>
        <w:ind w:left="1317" w:hanging="75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>
    <w:nsid w:val="067C7250"/>
    <w:multiLevelType w:val="hybridMultilevel"/>
    <w:tmpl w:val="C8C257F0"/>
    <w:lvl w:ilvl="0" w:tplc="5222558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4642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6405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DC56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8487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4E41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F82D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2A0A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E68B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D73667"/>
    <w:multiLevelType w:val="hybridMultilevel"/>
    <w:tmpl w:val="AC364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E77E12"/>
    <w:multiLevelType w:val="multilevel"/>
    <w:tmpl w:val="067AF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3094AFD"/>
    <w:multiLevelType w:val="singleLevel"/>
    <w:tmpl w:val="03B6A8FC"/>
    <w:lvl w:ilvl="0">
      <w:start w:val="1"/>
      <w:numFmt w:val="decimal"/>
      <w:lvlText w:val="3.5.%1."/>
      <w:lvlJc w:val="left"/>
      <w:pPr>
        <w:tabs>
          <w:tab w:val="num" w:pos="720"/>
        </w:tabs>
      </w:pPr>
    </w:lvl>
  </w:abstractNum>
  <w:abstractNum w:abstractNumId="8">
    <w:nsid w:val="2414447D"/>
    <w:multiLevelType w:val="singleLevel"/>
    <w:tmpl w:val="5D5637C0"/>
    <w:lvl w:ilvl="0">
      <w:start w:val="1"/>
      <w:numFmt w:val="decimal"/>
      <w:lvlText w:val="4.%1."/>
      <w:lvlJc w:val="left"/>
      <w:pPr>
        <w:tabs>
          <w:tab w:val="num" w:pos="720"/>
        </w:tabs>
      </w:pPr>
    </w:lvl>
  </w:abstractNum>
  <w:abstractNum w:abstractNumId="9">
    <w:nsid w:val="29457E6B"/>
    <w:multiLevelType w:val="singleLevel"/>
    <w:tmpl w:val="FA5C278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0F0342D"/>
    <w:multiLevelType w:val="hybridMultilevel"/>
    <w:tmpl w:val="BF14D7D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11">
    <w:nsid w:val="3B0E577F"/>
    <w:multiLevelType w:val="multilevel"/>
    <w:tmpl w:val="0E2C0570"/>
    <w:lvl w:ilvl="0">
      <w:start w:val="1"/>
      <w:numFmt w:val="decimal"/>
      <w:lvlText w:val="%1-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4AD679D"/>
    <w:multiLevelType w:val="singleLevel"/>
    <w:tmpl w:val="E1F4C790"/>
    <w:lvl w:ilvl="0">
      <w:start w:val="1"/>
      <w:numFmt w:val="decimal"/>
      <w:lvlText w:val="3.7.%1."/>
      <w:lvlJc w:val="left"/>
      <w:pPr>
        <w:tabs>
          <w:tab w:val="num" w:pos="720"/>
        </w:tabs>
      </w:pPr>
    </w:lvl>
  </w:abstractNum>
  <w:abstractNum w:abstractNumId="13">
    <w:nsid w:val="47205854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</w:abstractNum>
  <w:abstractNum w:abstractNumId="14">
    <w:nsid w:val="481461ED"/>
    <w:multiLevelType w:val="singleLevel"/>
    <w:tmpl w:val="C0AE8C4E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5">
    <w:nsid w:val="493B2E0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ABF36F7"/>
    <w:multiLevelType w:val="hybridMultilevel"/>
    <w:tmpl w:val="86364644"/>
    <w:lvl w:ilvl="0" w:tplc="9BDA6A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CA27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002D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A8F2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CF8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020A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26D3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DC9A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277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580339"/>
    <w:multiLevelType w:val="hybridMultilevel"/>
    <w:tmpl w:val="877C36A0"/>
    <w:lvl w:ilvl="0" w:tplc="B574A9C0">
      <w:start w:val="4"/>
      <w:numFmt w:val="bullet"/>
      <w:lvlText w:val="-"/>
      <w:lvlJc w:val="left"/>
      <w:pPr>
        <w:tabs>
          <w:tab w:val="num" w:pos="1843"/>
        </w:tabs>
        <w:ind w:left="2013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7F8120F"/>
    <w:multiLevelType w:val="multilevel"/>
    <w:tmpl w:val="8AE28AF0"/>
    <w:lvl w:ilvl="0">
      <w:start w:val="4"/>
      <w:numFmt w:val="decimal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112"/>
        </w:tabs>
        <w:ind w:left="2112" w:hanging="15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79"/>
        </w:tabs>
        <w:ind w:left="2679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6"/>
        </w:tabs>
        <w:ind w:left="3246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13"/>
        </w:tabs>
        <w:ind w:left="3813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9">
    <w:nsid w:val="57F8142C"/>
    <w:multiLevelType w:val="hybridMultilevel"/>
    <w:tmpl w:val="0B7AA734"/>
    <w:lvl w:ilvl="0" w:tplc="04190001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cs="Wingdings" w:hint="default"/>
      </w:rPr>
    </w:lvl>
  </w:abstractNum>
  <w:abstractNum w:abstractNumId="20">
    <w:nsid w:val="59155411"/>
    <w:multiLevelType w:val="singleLevel"/>
    <w:tmpl w:val="1D1ADAC6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5BED4A49"/>
    <w:multiLevelType w:val="singleLevel"/>
    <w:tmpl w:val="C0AE8C4E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2">
    <w:nsid w:val="5E180276"/>
    <w:multiLevelType w:val="singleLevel"/>
    <w:tmpl w:val="1AF6B498"/>
    <w:lvl w:ilvl="0">
      <w:start w:val="4"/>
      <w:numFmt w:val="decimal"/>
      <w:lvlText w:val="%1"/>
      <w:lvlJc w:val="left"/>
      <w:pPr>
        <w:tabs>
          <w:tab w:val="num" w:pos="1069"/>
        </w:tabs>
        <w:ind w:left="1069" w:hanging="360"/>
      </w:pPr>
    </w:lvl>
  </w:abstractNum>
  <w:abstractNum w:abstractNumId="23">
    <w:nsid w:val="64C64838"/>
    <w:multiLevelType w:val="multilevel"/>
    <w:tmpl w:val="54D4B91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>
    <w:nsid w:val="6BDE68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5E8150F"/>
    <w:multiLevelType w:val="hybridMultilevel"/>
    <w:tmpl w:val="360E4064"/>
    <w:lvl w:ilvl="0" w:tplc="B574A9C0">
      <w:start w:val="4"/>
      <w:numFmt w:val="bullet"/>
      <w:lvlText w:val="-"/>
      <w:lvlJc w:val="left"/>
      <w:pPr>
        <w:tabs>
          <w:tab w:val="num" w:pos="1843"/>
        </w:tabs>
        <w:ind w:left="2013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79FB6B99"/>
    <w:multiLevelType w:val="multilevel"/>
    <w:tmpl w:val="A7307F9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7">
    <w:nsid w:val="7B4713D1"/>
    <w:multiLevelType w:val="singleLevel"/>
    <w:tmpl w:val="C0AE8C4E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8">
    <w:nsid w:val="7EA84AD8"/>
    <w:multiLevelType w:val="hybridMultilevel"/>
    <w:tmpl w:val="15000F3E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1"/>
  </w:num>
  <w:num w:numId="5">
    <w:abstractNumId w:val="27"/>
  </w:num>
  <w:num w:numId="6">
    <w:abstractNumId w:val="2"/>
  </w:num>
  <w:num w:numId="7">
    <w:abstractNumId w:val="17"/>
  </w:num>
  <w:num w:numId="8">
    <w:abstractNumId w:val="25"/>
  </w:num>
  <w:num w:numId="9">
    <w:abstractNumId w:val="22"/>
    <w:lvlOverride w:ilvl="0">
      <w:startOverride w:val="4"/>
    </w:lvlOverride>
  </w:num>
  <w:num w:numId="10">
    <w:abstractNumId w:val="23"/>
  </w:num>
  <w:num w:numId="11">
    <w:abstractNumId w:val="11"/>
  </w:num>
  <w:num w:numId="12">
    <w:abstractNumId w:val="26"/>
  </w:num>
  <w:num w:numId="13">
    <w:abstractNumId w:val="24"/>
  </w:num>
  <w:num w:numId="14">
    <w:abstractNumId w:val="6"/>
  </w:num>
  <w:num w:numId="15">
    <w:abstractNumId w:val="15"/>
  </w:num>
  <w:num w:numId="16">
    <w:abstractNumId w:val="13"/>
  </w:num>
  <w:num w:numId="17">
    <w:abstractNumId w:val="16"/>
  </w:num>
  <w:num w:numId="18">
    <w:abstractNumId w:val="4"/>
  </w:num>
  <w:num w:numId="19">
    <w:abstractNumId w:val="7"/>
  </w:num>
  <w:num w:numId="20">
    <w:abstractNumId w:val="12"/>
  </w:num>
  <w:num w:numId="21">
    <w:abstractNumId w:val="8"/>
  </w:num>
  <w:num w:numId="22">
    <w:abstractNumId w:val="9"/>
  </w:num>
  <w:num w:numId="23">
    <w:abstractNumId w:val="0"/>
  </w:num>
  <w:num w:numId="24">
    <w:abstractNumId w:val="5"/>
  </w:num>
  <w:num w:numId="25">
    <w:abstractNumId w:val="28"/>
  </w:num>
  <w:num w:numId="26">
    <w:abstractNumId w:val="19"/>
  </w:num>
  <w:num w:numId="27">
    <w:abstractNumId w:val="10"/>
  </w:num>
  <w:num w:numId="28">
    <w:abstractNumId w:val="18"/>
  </w:num>
  <w:num w:numId="2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EC3"/>
    <w:rsid w:val="000004DD"/>
    <w:rsid w:val="0000069C"/>
    <w:rsid w:val="00001EFE"/>
    <w:rsid w:val="00003271"/>
    <w:rsid w:val="00004D22"/>
    <w:rsid w:val="00005F9E"/>
    <w:rsid w:val="0000676A"/>
    <w:rsid w:val="0000680F"/>
    <w:rsid w:val="0001005F"/>
    <w:rsid w:val="000107FC"/>
    <w:rsid w:val="000111E1"/>
    <w:rsid w:val="0001234B"/>
    <w:rsid w:val="00013E4B"/>
    <w:rsid w:val="000167E6"/>
    <w:rsid w:val="0001687B"/>
    <w:rsid w:val="0001768C"/>
    <w:rsid w:val="00017727"/>
    <w:rsid w:val="000201ED"/>
    <w:rsid w:val="00020AA3"/>
    <w:rsid w:val="00021518"/>
    <w:rsid w:val="00021DF3"/>
    <w:rsid w:val="00023476"/>
    <w:rsid w:val="0002404D"/>
    <w:rsid w:val="000243B7"/>
    <w:rsid w:val="000272ED"/>
    <w:rsid w:val="0003127E"/>
    <w:rsid w:val="00032379"/>
    <w:rsid w:val="0003240B"/>
    <w:rsid w:val="000328D9"/>
    <w:rsid w:val="0003358A"/>
    <w:rsid w:val="00034704"/>
    <w:rsid w:val="00034754"/>
    <w:rsid w:val="0003737A"/>
    <w:rsid w:val="000374DD"/>
    <w:rsid w:val="0004004F"/>
    <w:rsid w:val="000420F2"/>
    <w:rsid w:val="000424AF"/>
    <w:rsid w:val="00043764"/>
    <w:rsid w:val="00043994"/>
    <w:rsid w:val="000447B9"/>
    <w:rsid w:val="0004656C"/>
    <w:rsid w:val="00047834"/>
    <w:rsid w:val="00051C86"/>
    <w:rsid w:val="000522F4"/>
    <w:rsid w:val="00053790"/>
    <w:rsid w:val="0005439B"/>
    <w:rsid w:val="0005458F"/>
    <w:rsid w:val="000553BC"/>
    <w:rsid w:val="00055A83"/>
    <w:rsid w:val="00055C8E"/>
    <w:rsid w:val="00055FFD"/>
    <w:rsid w:val="00056964"/>
    <w:rsid w:val="00057FB8"/>
    <w:rsid w:val="000600B8"/>
    <w:rsid w:val="0006033E"/>
    <w:rsid w:val="00061AFB"/>
    <w:rsid w:val="000624CC"/>
    <w:rsid w:val="00064BBA"/>
    <w:rsid w:val="00065437"/>
    <w:rsid w:val="00065468"/>
    <w:rsid w:val="000672AC"/>
    <w:rsid w:val="000679DE"/>
    <w:rsid w:val="000702C3"/>
    <w:rsid w:val="00070C20"/>
    <w:rsid w:val="000724D8"/>
    <w:rsid w:val="0007264A"/>
    <w:rsid w:val="000726A1"/>
    <w:rsid w:val="00072DAD"/>
    <w:rsid w:val="00073503"/>
    <w:rsid w:val="00073A0B"/>
    <w:rsid w:val="0007577C"/>
    <w:rsid w:val="00075D59"/>
    <w:rsid w:val="00076905"/>
    <w:rsid w:val="00077512"/>
    <w:rsid w:val="00077520"/>
    <w:rsid w:val="00080427"/>
    <w:rsid w:val="00081316"/>
    <w:rsid w:val="00081642"/>
    <w:rsid w:val="00081834"/>
    <w:rsid w:val="000818F7"/>
    <w:rsid w:val="000823D2"/>
    <w:rsid w:val="00083014"/>
    <w:rsid w:val="000830A8"/>
    <w:rsid w:val="00083C9D"/>
    <w:rsid w:val="00085AB3"/>
    <w:rsid w:val="00090143"/>
    <w:rsid w:val="00092CF3"/>
    <w:rsid w:val="00094493"/>
    <w:rsid w:val="00094900"/>
    <w:rsid w:val="000966B6"/>
    <w:rsid w:val="00097A50"/>
    <w:rsid w:val="000A0F2F"/>
    <w:rsid w:val="000A31DB"/>
    <w:rsid w:val="000A46FB"/>
    <w:rsid w:val="000A569B"/>
    <w:rsid w:val="000A7ADC"/>
    <w:rsid w:val="000B0763"/>
    <w:rsid w:val="000B3140"/>
    <w:rsid w:val="000B3807"/>
    <w:rsid w:val="000B4B8B"/>
    <w:rsid w:val="000B79A9"/>
    <w:rsid w:val="000B7CEE"/>
    <w:rsid w:val="000C0978"/>
    <w:rsid w:val="000C0FBE"/>
    <w:rsid w:val="000C31B6"/>
    <w:rsid w:val="000C4490"/>
    <w:rsid w:val="000C495E"/>
    <w:rsid w:val="000C51B7"/>
    <w:rsid w:val="000C7269"/>
    <w:rsid w:val="000D1945"/>
    <w:rsid w:val="000D1A6D"/>
    <w:rsid w:val="000D2027"/>
    <w:rsid w:val="000D3F18"/>
    <w:rsid w:val="000D7E24"/>
    <w:rsid w:val="000E278F"/>
    <w:rsid w:val="000E36AC"/>
    <w:rsid w:val="000E5C82"/>
    <w:rsid w:val="000E6044"/>
    <w:rsid w:val="000F05B1"/>
    <w:rsid w:val="000F0DD5"/>
    <w:rsid w:val="000F0E2B"/>
    <w:rsid w:val="000F178D"/>
    <w:rsid w:val="000F1BEE"/>
    <w:rsid w:val="000F295F"/>
    <w:rsid w:val="000F6E9D"/>
    <w:rsid w:val="000F703A"/>
    <w:rsid w:val="000F7EF0"/>
    <w:rsid w:val="00100359"/>
    <w:rsid w:val="001014C0"/>
    <w:rsid w:val="00102437"/>
    <w:rsid w:val="00103285"/>
    <w:rsid w:val="00103B01"/>
    <w:rsid w:val="00103CC9"/>
    <w:rsid w:val="001043A9"/>
    <w:rsid w:val="00106245"/>
    <w:rsid w:val="0010628C"/>
    <w:rsid w:val="0010652F"/>
    <w:rsid w:val="001069FC"/>
    <w:rsid w:val="00107068"/>
    <w:rsid w:val="00110D68"/>
    <w:rsid w:val="00113212"/>
    <w:rsid w:val="001151A1"/>
    <w:rsid w:val="00115CF0"/>
    <w:rsid w:val="00116F1E"/>
    <w:rsid w:val="0011764F"/>
    <w:rsid w:val="00117D72"/>
    <w:rsid w:val="00120BFA"/>
    <w:rsid w:val="00120DFA"/>
    <w:rsid w:val="00127AC0"/>
    <w:rsid w:val="0013072D"/>
    <w:rsid w:val="001308C9"/>
    <w:rsid w:val="00132695"/>
    <w:rsid w:val="00133105"/>
    <w:rsid w:val="00134053"/>
    <w:rsid w:val="001354FC"/>
    <w:rsid w:val="001364FF"/>
    <w:rsid w:val="00141692"/>
    <w:rsid w:val="0014283E"/>
    <w:rsid w:val="00142A0B"/>
    <w:rsid w:val="00142CC9"/>
    <w:rsid w:val="001434A4"/>
    <w:rsid w:val="00144282"/>
    <w:rsid w:val="0015070B"/>
    <w:rsid w:val="001516FC"/>
    <w:rsid w:val="001519F5"/>
    <w:rsid w:val="00153ED4"/>
    <w:rsid w:val="00154A6E"/>
    <w:rsid w:val="00154D5A"/>
    <w:rsid w:val="00156A0E"/>
    <w:rsid w:val="00161D66"/>
    <w:rsid w:val="00162C5D"/>
    <w:rsid w:val="0016474B"/>
    <w:rsid w:val="00166C85"/>
    <w:rsid w:val="001703E5"/>
    <w:rsid w:val="00170859"/>
    <w:rsid w:val="00173A3D"/>
    <w:rsid w:val="00175BBD"/>
    <w:rsid w:val="00176B46"/>
    <w:rsid w:val="00176E1D"/>
    <w:rsid w:val="00176FF1"/>
    <w:rsid w:val="00180B2B"/>
    <w:rsid w:val="0018199D"/>
    <w:rsid w:val="00181A5D"/>
    <w:rsid w:val="001844B0"/>
    <w:rsid w:val="001901C4"/>
    <w:rsid w:val="001904E7"/>
    <w:rsid w:val="00190B0B"/>
    <w:rsid w:val="0019153A"/>
    <w:rsid w:val="00191EA7"/>
    <w:rsid w:val="0019290A"/>
    <w:rsid w:val="00192C38"/>
    <w:rsid w:val="00193861"/>
    <w:rsid w:val="00193C21"/>
    <w:rsid w:val="0019452D"/>
    <w:rsid w:val="00195EA1"/>
    <w:rsid w:val="00196543"/>
    <w:rsid w:val="00196AFF"/>
    <w:rsid w:val="001A09AD"/>
    <w:rsid w:val="001A0FB9"/>
    <w:rsid w:val="001A1D0B"/>
    <w:rsid w:val="001A1F6D"/>
    <w:rsid w:val="001A389E"/>
    <w:rsid w:val="001A398D"/>
    <w:rsid w:val="001A65BA"/>
    <w:rsid w:val="001A6EBE"/>
    <w:rsid w:val="001B3159"/>
    <w:rsid w:val="001B3213"/>
    <w:rsid w:val="001B44DB"/>
    <w:rsid w:val="001B4D82"/>
    <w:rsid w:val="001B53A2"/>
    <w:rsid w:val="001C01B4"/>
    <w:rsid w:val="001C0C01"/>
    <w:rsid w:val="001C1F27"/>
    <w:rsid w:val="001C32A1"/>
    <w:rsid w:val="001C33C4"/>
    <w:rsid w:val="001C3873"/>
    <w:rsid w:val="001C41A8"/>
    <w:rsid w:val="001C6430"/>
    <w:rsid w:val="001C7693"/>
    <w:rsid w:val="001C7DDA"/>
    <w:rsid w:val="001D038B"/>
    <w:rsid w:val="001D042B"/>
    <w:rsid w:val="001D0D9E"/>
    <w:rsid w:val="001D16F7"/>
    <w:rsid w:val="001D450D"/>
    <w:rsid w:val="001D4535"/>
    <w:rsid w:val="001D4850"/>
    <w:rsid w:val="001D4ADA"/>
    <w:rsid w:val="001D4C21"/>
    <w:rsid w:val="001D5D7F"/>
    <w:rsid w:val="001D6887"/>
    <w:rsid w:val="001D79EF"/>
    <w:rsid w:val="001E04FB"/>
    <w:rsid w:val="001E1182"/>
    <w:rsid w:val="001E1C63"/>
    <w:rsid w:val="001E1D1A"/>
    <w:rsid w:val="001E2339"/>
    <w:rsid w:val="001E2B0E"/>
    <w:rsid w:val="001E4FD3"/>
    <w:rsid w:val="001E58DD"/>
    <w:rsid w:val="001F0C40"/>
    <w:rsid w:val="001F1055"/>
    <w:rsid w:val="001F28A2"/>
    <w:rsid w:val="001F28DB"/>
    <w:rsid w:val="001F2BFE"/>
    <w:rsid w:val="001F4399"/>
    <w:rsid w:val="001F4624"/>
    <w:rsid w:val="001F5A50"/>
    <w:rsid w:val="001F5B9A"/>
    <w:rsid w:val="001F5ECE"/>
    <w:rsid w:val="001F68E3"/>
    <w:rsid w:val="001F6E13"/>
    <w:rsid w:val="001F7586"/>
    <w:rsid w:val="001F7EC6"/>
    <w:rsid w:val="00200CF7"/>
    <w:rsid w:val="00201617"/>
    <w:rsid w:val="00202816"/>
    <w:rsid w:val="002031E4"/>
    <w:rsid w:val="002035D8"/>
    <w:rsid w:val="002041E3"/>
    <w:rsid w:val="00204746"/>
    <w:rsid w:val="002051B9"/>
    <w:rsid w:val="00205C94"/>
    <w:rsid w:val="00205E3C"/>
    <w:rsid w:val="0020628F"/>
    <w:rsid w:val="00206872"/>
    <w:rsid w:val="00207BC1"/>
    <w:rsid w:val="00207CF8"/>
    <w:rsid w:val="0021034B"/>
    <w:rsid w:val="00211EFD"/>
    <w:rsid w:val="0021203C"/>
    <w:rsid w:val="0021207C"/>
    <w:rsid w:val="00212D62"/>
    <w:rsid w:val="00212FB3"/>
    <w:rsid w:val="002134D2"/>
    <w:rsid w:val="00213B1A"/>
    <w:rsid w:val="00214DCF"/>
    <w:rsid w:val="002224B6"/>
    <w:rsid w:val="0022256A"/>
    <w:rsid w:val="00222CDE"/>
    <w:rsid w:val="00223D2E"/>
    <w:rsid w:val="00225933"/>
    <w:rsid w:val="00226B5E"/>
    <w:rsid w:val="0023029E"/>
    <w:rsid w:val="002327B7"/>
    <w:rsid w:val="00232ADD"/>
    <w:rsid w:val="00234353"/>
    <w:rsid w:val="00235695"/>
    <w:rsid w:val="00237E7B"/>
    <w:rsid w:val="00240B4F"/>
    <w:rsid w:val="00240B88"/>
    <w:rsid w:val="00241127"/>
    <w:rsid w:val="00243514"/>
    <w:rsid w:val="00243B02"/>
    <w:rsid w:val="0024680E"/>
    <w:rsid w:val="00247C7F"/>
    <w:rsid w:val="00250ADA"/>
    <w:rsid w:val="00250B30"/>
    <w:rsid w:val="00251F35"/>
    <w:rsid w:val="00253B1A"/>
    <w:rsid w:val="00254710"/>
    <w:rsid w:val="002550EF"/>
    <w:rsid w:val="00257744"/>
    <w:rsid w:val="002600F0"/>
    <w:rsid w:val="002615EB"/>
    <w:rsid w:val="002621E3"/>
    <w:rsid w:val="00262425"/>
    <w:rsid w:val="002639F6"/>
    <w:rsid w:val="00263D14"/>
    <w:rsid w:val="00265B73"/>
    <w:rsid w:val="00265CA6"/>
    <w:rsid w:val="00265E04"/>
    <w:rsid w:val="00266D49"/>
    <w:rsid w:val="00267758"/>
    <w:rsid w:val="00270E6F"/>
    <w:rsid w:val="00271DBE"/>
    <w:rsid w:val="00272721"/>
    <w:rsid w:val="00273ADF"/>
    <w:rsid w:val="002745D6"/>
    <w:rsid w:val="00274D76"/>
    <w:rsid w:val="00276467"/>
    <w:rsid w:val="00276EE3"/>
    <w:rsid w:val="0028031B"/>
    <w:rsid w:val="00281001"/>
    <w:rsid w:val="00282688"/>
    <w:rsid w:val="00282D90"/>
    <w:rsid w:val="0028354D"/>
    <w:rsid w:val="00283DB3"/>
    <w:rsid w:val="002843AD"/>
    <w:rsid w:val="002848C5"/>
    <w:rsid w:val="00284D33"/>
    <w:rsid w:val="00284F00"/>
    <w:rsid w:val="00286160"/>
    <w:rsid w:val="0028681E"/>
    <w:rsid w:val="00287801"/>
    <w:rsid w:val="00290EF6"/>
    <w:rsid w:val="00290F8D"/>
    <w:rsid w:val="00292FEA"/>
    <w:rsid w:val="002956A9"/>
    <w:rsid w:val="00295E71"/>
    <w:rsid w:val="00296704"/>
    <w:rsid w:val="002A04EE"/>
    <w:rsid w:val="002A0C54"/>
    <w:rsid w:val="002A6187"/>
    <w:rsid w:val="002B0957"/>
    <w:rsid w:val="002B0DB3"/>
    <w:rsid w:val="002B290E"/>
    <w:rsid w:val="002B417B"/>
    <w:rsid w:val="002B4448"/>
    <w:rsid w:val="002B4449"/>
    <w:rsid w:val="002B50EC"/>
    <w:rsid w:val="002B5359"/>
    <w:rsid w:val="002B5C89"/>
    <w:rsid w:val="002B6771"/>
    <w:rsid w:val="002B7CC2"/>
    <w:rsid w:val="002C0007"/>
    <w:rsid w:val="002C01BB"/>
    <w:rsid w:val="002C065B"/>
    <w:rsid w:val="002C13A5"/>
    <w:rsid w:val="002C3C24"/>
    <w:rsid w:val="002C3F88"/>
    <w:rsid w:val="002C40DF"/>
    <w:rsid w:val="002C4293"/>
    <w:rsid w:val="002C500B"/>
    <w:rsid w:val="002C5049"/>
    <w:rsid w:val="002C549C"/>
    <w:rsid w:val="002C5F93"/>
    <w:rsid w:val="002C630D"/>
    <w:rsid w:val="002C663A"/>
    <w:rsid w:val="002D197D"/>
    <w:rsid w:val="002D222C"/>
    <w:rsid w:val="002D2C83"/>
    <w:rsid w:val="002D4561"/>
    <w:rsid w:val="002D4EA9"/>
    <w:rsid w:val="002D5133"/>
    <w:rsid w:val="002D5658"/>
    <w:rsid w:val="002D645E"/>
    <w:rsid w:val="002D78AB"/>
    <w:rsid w:val="002E093A"/>
    <w:rsid w:val="002E09AC"/>
    <w:rsid w:val="002E688E"/>
    <w:rsid w:val="002F0257"/>
    <w:rsid w:val="002F215B"/>
    <w:rsid w:val="002F23A8"/>
    <w:rsid w:val="002F243C"/>
    <w:rsid w:val="002F612D"/>
    <w:rsid w:val="0030189B"/>
    <w:rsid w:val="0030211C"/>
    <w:rsid w:val="00302AAD"/>
    <w:rsid w:val="00302CC3"/>
    <w:rsid w:val="0030367C"/>
    <w:rsid w:val="003040B7"/>
    <w:rsid w:val="00306782"/>
    <w:rsid w:val="00306869"/>
    <w:rsid w:val="00307A67"/>
    <w:rsid w:val="0031313A"/>
    <w:rsid w:val="003136A8"/>
    <w:rsid w:val="003137B1"/>
    <w:rsid w:val="00315CE5"/>
    <w:rsid w:val="00316069"/>
    <w:rsid w:val="003210BF"/>
    <w:rsid w:val="003231BF"/>
    <w:rsid w:val="003254C5"/>
    <w:rsid w:val="00327B99"/>
    <w:rsid w:val="00327D09"/>
    <w:rsid w:val="003302C3"/>
    <w:rsid w:val="003313BB"/>
    <w:rsid w:val="0033218F"/>
    <w:rsid w:val="003333F1"/>
    <w:rsid w:val="00335285"/>
    <w:rsid w:val="003356CE"/>
    <w:rsid w:val="00335B25"/>
    <w:rsid w:val="00337D24"/>
    <w:rsid w:val="003414F7"/>
    <w:rsid w:val="003425BE"/>
    <w:rsid w:val="00343B4C"/>
    <w:rsid w:val="0034420E"/>
    <w:rsid w:val="00344B43"/>
    <w:rsid w:val="00347C45"/>
    <w:rsid w:val="00350E4F"/>
    <w:rsid w:val="00351043"/>
    <w:rsid w:val="00352357"/>
    <w:rsid w:val="0035394D"/>
    <w:rsid w:val="00353AF0"/>
    <w:rsid w:val="003562A9"/>
    <w:rsid w:val="003567A7"/>
    <w:rsid w:val="00356AEA"/>
    <w:rsid w:val="003602F4"/>
    <w:rsid w:val="0036059A"/>
    <w:rsid w:val="00363F64"/>
    <w:rsid w:val="003645E3"/>
    <w:rsid w:val="003648F5"/>
    <w:rsid w:val="00364F23"/>
    <w:rsid w:val="00365B5D"/>
    <w:rsid w:val="00370388"/>
    <w:rsid w:val="00371133"/>
    <w:rsid w:val="0037351F"/>
    <w:rsid w:val="00373608"/>
    <w:rsid w:val="0037703B"/>
    <w:rsid w:val="00380643"/>
    <w:rsid w:val="003815FD"/>
    <w:rsid w:val="00381B32"/>
    <w:rsid w:val="00381C64"/>
    <w:rsid w:val="00383378"/>
    <w:rsid w:val="00385E87"/>
    <w:rsid w:val="0039098D"/>
    <w:rsid w:val="00390F2B"/>
    <w:rsid w:val="0039121C"/>
    <w:rsid w:val="00391F0F"/>
    <w:rsid w:val="00392D94"/>
    <w:rsid w:val="00392F98"/>
    <w:rsid w:val="00393F6A"/>
    <w:rsid w:val="00394272"/>
    <w:rsid w:val="003948E0"/>
    <w:rsid w:val="00396978"/>
    <w:rsid w:val="003979B2"/>
    <w:rsid w:val="003A0D8D"/>
    <w:rsid w:val="003A1511"/>
    <w:rsid w:val="003A2BA2"/>
    <w:rsid w:val="003A42B4"/>
    <w:rsid w:val="003A70AF"/>
    <w:rsid w:val="003B0B55"/>
    <w:rsid w:val="003B2B34"/>
    <w:rsid w:val="003B3B1D"/>
    <w:rsid w:val="003B3C43"/>
    <w:rsid w:val="003B4863"/>
    <w:rsid w:val="003B4DD7"/>
    <w:rsid w:val="003B532B"/>
    <w:rsid w:val="003B543F"/>
    <w:rsid w:val="003B5828"/>
    <w:rsid w:val="003B603F"/>
    <w:rsid w:val="003B6166"/>
    <w:rsid w:val="003B7B22"/>
    <w:rsid w:val="003C0619"/>
    <w:rsid w:val="003C30E3"/>
    <w:rsid w:val="003D1656"/>
    <w:rsid w:val="003D2E03"/>
    <w:rsid w:val="003D302B"/>
    <w:rsid w:val="003D5CF5"/>
    <w:rsid w:val="003D70C2"/>
    <w:rsid w:val="003D79EE"/>
    <w:rsid w:val="003E27B5"/>
    <w:rsid w:val="003E3C26"/>
    <w:rsid w:val="003E3F1B"/>
    <w:rsid w:val="003E3F86"/>
    <w:rsid w:val="003E4587"/>
    <w:rsid w:val="003E4659"/>
    <w:rsid w:val="003E47E4"/>
    <w:rsid w:val="003E4FFD"/>
    <w:rsid w:val="003E53E7"/>
    <w:rsid w:val="003E57B5"/>
    <w:rsid w:val="003E6330"/>
    <w:rsid w:val="003E722A"/>
    <w:rsid w:val="003E74FF"/>
    <w:rsid w:val="003F012B"/>
    <w:rsid w:val="003F06BA"/>
    <w:rsid w:val="003F1E25"/>
    <w:rsid w:val="003F2959"/>
    <w:rsid w:val="003F2CB0"/>
    <w:rsid w:val="003F4BE3"/>
    <w:rsid w:val="003F4C2F"/>
    <w:rsid w:val="003F503E"/>
    <w:rsid w:val="003F5AFE"/>
    <w:rsid w:val="003F631E"/>
    <w:rsid w:val="003F7DA4"/>
    <w:rsid w:val="00406111"/>
    <w:rsid w:val="00406D33"/>
    <w:rsid w:val="00406EEE"/>
    <w:rsid w:val="00410635"/>
    <w:rsid w:val="004129C4"/>
    <w:rsid w:val="00412C26"/>
    <w:rsid w:val="0042153F"/>
    <w:rsid w:val="004222AD"/>
    <w:rsid w:val="004223CF"/>
    <w:rsid w:val="004243FB"/>
    <w:rsid w:val="00424A54"/>
    <w:rsid w:val="00430903"/>
    <w:rsid w:val="00431885"/>
    <w:rsid w:val="00432D8E"/>
    <w:rsid w:val="00433DED"/>
    <w:rsid w:val="0043467C"/>
    <w:rsid w:val="00436079"/>
    <w:rsid w:val="004401AF"/>
    <w:rsid w:val="00441CBE"/>
    <w:rsid w:val="00443798"/>
    <w:rsid w:val="00443F5C"/>
    <w:rsid w:val="00444911"/>
    <w:rsid w:val="00447E47"/>
    <w:rsid w:val="00450F76"/>
    <w:rsid w:val="0045140D"/>
    <w:rsid w:val="00452926"/>
    <w:rsid w:val="00455E0A"/>
    <w:rsid w:val="00460BF2"/>
    <w:rsid w:val="00460C3B"/>
    <w:rsid w:val="00461288"/>
    <w:rsid w:val="00461DB2"/>
    <w:rsid w:val="0046371F"/>
    <w:rsid w:val="004664E6"/>
    <w:rsid w:val="00466FA4"/>
    <w:rsid w:val="00470EDA"/>
    <w:rsid w:val="004743EC"/>
    <w:rsid w:val="00475419"/>
    <w:rsid w:val="00480CB2"/>
    <w:rsid w:val="004819E4"/>
    <w:rsid w:val="00484988"/>
    <w:rsid w:val="00485E4B"/>
    <w:rsid w:val="0048671F"/>
    <w:rsid w:val="00487412"/>
    <w:rsid w:val="00490F87"/>
    <w:rsid w:val="0049137A"/>
    <w:rsid w:val="00491811"/>
    <w:rsid w:val="0049186D"/>
    <w:rsid w:val="00492D36"/>
    <w:rsid w:val="004934CB"/>
    <w:rsid w:val="004934CD"/>
    <w:rsid w:val="004944D2"/>
    <w:rsid w:val="00495479"/>
    <w:rsid w:val="004A36FE"/>
    <w:rsid w:val="004A5A78"/>
    <w:rsid w:val="004A6467"/>
    <w:rsid w:val="004A6D61"/>
    <w:rsid w:val="004A7B75"/>
    <w:rsid w:val="004B0D44"/>
    <w:rsid w:val="004B133C"/>
    <w:rsid w:val="004B22FA"/>
    <w:rsid w:val="004B30A4"/>
    <w:rsid w:val="004B3D66"/>
    <w:rsid w:val="004B6520"/>
    <w:rsid w:val="004B779A"/>
    <w:rsid w:val="004C0373"/>
    <w:rsid w:val="004C0878"/>
    <w:rsid w:val="004C1344"/>
    <w:rsid w:val="004C271C"/>
    <w:rsid w:val="004C3905"/>
    <w:rsid w:val="004C41E8"/>
    <w:rsid w:val="004C4F1B"/>
    <w:rsid w:val="004C6062"/>
    <w:rsid w:val="004C6B74"/>
    <w:rsid w:val="004C7E88"/>
    <w:rsid w:val="004D1147"/>
    <w:rsid w:val="004D22FD"/>
    <w:rsid w:val="004D2596"/>
    <w:rsid w:val="004D3742"/>
    <w:rsid w:val="004D451C"/>
    <w:rsid w:val="004D5437"/>
    <w:rsid w:val="004E0F06"/>
    <w:rsid w:val="004E194B"/>
    <w:rsid w:val="004E259F"/>
    <w:rsid w:val="004E3785"/>
    <w:rsid w:val="004E38CE"/>
    <w:rsid w:val="004E4141"/>
    <w:rsid w:val="004E56DA"/>
    <w:rsid w:val="004E5F43"/>
    <w:rsid w:val="004E720E"/>
    <w:rsid w:val="004F09EC"/>
    <w:rsid w:val="004F0A4A"/>
    <w:rsid w:val="004F1215"/>
    <w:rsid w:val="004F1604"/>
    <w:rsid w:val="004F1655"/>
    <w:rsid w:val="004F1F7E"/>
    <w:rsid w:val="004F3078"/>
    <w:rsid w:val="004F4D33"/>
    <w:rsid w:val="004F6955"/>
    <w:rsid w:val="004F6CE9"/>
    <w:rsid w:val="004F7839"/>
    <w:rsid w:val="00502AE0"/>
    <w:rsid w:val="00502FB4"/>
    <w:rsid w:val="0050340C"/>
    <w:rsid w:val="005056E4"/>
    <w:rsid w:val="00505789"/>
    <w:rsid w:val="00505B52"/>
    <w:rsid w:val="0050645F"/>
    <w:rsid w:val="00506528"/>
    <w:rsid w:val="005067F8"/>
    <w:rsid w:val="00507901"/>
    <w:rsid w:val="00507A48"/>
    <w:rsid w:val="00507B25"/>
    <w:rsid w:val="00511070"/>
    <w:rsid w:val="00512428"/>
    <w:rsid w:val="00512CA5"/>
    <w:rsid w:val="005130DB"/>
    <w:rsid w:val="0051341A"/>
    <w:rsid w:val="005138AC"/>
    <w:rsid w:val="005138F7"/>
    <w:rsid w:val="00514942"/>
    <w:rsid w:val="005169F0"/>
    <w:rsid w:val="00516D72"/>
    <w:rsid w:val="005175A3"/>
    <w:rsid w:val="005200AA"/>
    <w:rsid w:val="00520AF5"/>
    <w:rsid w:val="00521F14"/>
    <w:rsid w:val="005225C6"/>
    <w:rsid w:val="00522C63"/>
    <w:rsid w:val="00523915"/>
    <w:rsid w:val="00524C0B"/>
    <w:rsid w:val="00525809"/>
    <w:rsid w:val="0052603A"/>
    <w:rsid w:val="00527373"/>
    <w:rsid w:val="0053028A"/>
    <w:rsid w:val="0053033F"/>
    <w:rsid w:val="00530833"/>
    <w:rsid w:val="005313D0"/>
    <w:rsid w:val="00531697"/>
    <w:rsid w:val="00532A75"/>
    <w:rsid w:val="00534C36"/>
    <w:rsid w:val="00535FD2"/>
    <w:rsid w:val="005360FB"/>
    <w:rsid w:val="005414E5"/>
    <w:rsid w:val="00543495"/>
    <w:rsid w:val="00543506"/>
    <w:rsid w:val="005443D1"/>
    <w:rsid w:val="005459AD"/>
    <w:rsid w:val="00546D6B"/>
    <w:rsid w:val="005474E1"/>
    <w:rsid w:val="005476B5"/>
    <w:rsid w:val="00550679"/>
    <w:rsid w:val="00550BF5"/>
    <w:rsid w:val="0055255B"/>
    <w:rsid w:val="00552D13"/>
    <w:rsid w:val="00555560"/>
    <w:rsid w:val="00556784"/>
    <w:rsid w:val="00556BEA"/>
    <w:rsid w:val="00556FF2"/>
    <w:rsid w:val="00557E2D"/>
    <w:rsid w:val="005608A0"/>
    <w:rsid w:val="0056345B"/>
    <w:rsid w:val="005639BC"/>
    <w:rsid w:val="005641CA"/>
    <w:rsid w:val="00564FF9"/>
    <w:rsid w:val="005710EF"/>
    <w:rsid w:val="0057338E"/>
    <w:rsid w:val="00573A86"/>
    <w:rsid w:val="00573D62"/>
    <w:rsid w:val="0057488D"/>
    <w:rsid w:val="005772F0"/>
    <w:rsid w:val="005805C9"/>
    <w:rsid w:val="00580A83"/>
    <w:rsid w:val="0058278C"/>
    <w:rsid w:val="00590778"/>
    <w:rsid w:val="0059123E"/>
    <w:rsid w:val="005926F1"/>
    <w:rsid w:val="0059276D"/>
    <w:rsid w:val="00595DB8"/>
    <w:rsid w:val="00596FB7"/>
    <w:rsid w:val="005A48EC"/>
    <w:rsid w:val="005A4A54"/>
    <w:rsid w:val="005A56F6"/>
    <w:rsid w:val="005A6F17"/>
    <w:rsid w:val="005A765E"/>
    <w:rsid w:val="005A786B"/>
    <w:rsid w:val="005B1B46"/>
    <w:rsid w:val="005B1BBB"/>
    <w:rsid w:val="005B267F"/>
    <w:rsid w:val="005B2816"/>
    <w:rsid w:val="005B33B6"/>
    <w:rsid w:val="005B43BD"/>
    <w:rsid w:val="005B6370"/>
    <w:rsid w:val="005C0D18"/>
    <w:rsid w:val="005C1130"/>
    <w:rsid w:val="005C1426"/>
    <w:rsid w:val="005C2EA5"/>
    <w:rsid w:val="005C34D9"/>
    <w:rsid w:val="005C4ED3"/>
    <w:rsid w:val="005C5767"/>
    <w:rsid w:val="005C6261"/>
    <w:rsid w:val="005C64A1"/>
    <w:rsid w:val="005D04F9"/>
    <w:rsid w:val="005D0D27"/>
    <w:rsid w:val="005D0E2C"/>
    <w:rsid w:val="005D103E"/>
    <w:rsid w:val="005D2628"/>
    <w:rsid w:val="005D53AE"/>
    <w:rsid w:val="005D561D"/>
    <w:rsid w:val="005D5D05"/>
    <w:rsid w:val="005D74EA"/>
    <w:rsid w:val="005D79BB"/>
    <w:rsid w:val="005E03D3"/>
    <w:rsid w:val="005E09EE"/>
    <w:rsid w:val="005E2785"/>
    <w:rsid w:val="005E48AB"/>
    <w:rsid w:val="005E60A6"/>
    <w:rsid w:val="005E7EE1"/>
    <w:rsid w:val="005F0691"/>
    <w:rsid w:val="005F14B1"/>
    <w:rsid w:val="005F17DB"/>
    <w:rsid w:val="005F19BA"/>
    <w:rsid w:val="005F1A54"/>
    <w:rsid w:val="005F1F37"/>
    <w:rsid w:val="005F3160"/>
    <w:rsid w:val="005F5701"/>
    <w:rsid w:val="005F6DBB"/>
    <w:rsid w:val="005F6FC6"/>
    <w:rsid w:val="0060025B"/>
    <w:rsid w:val="00602EE1"/>
    <w:rsid w:val="00606D42"/>
    <w:rsid w:val="00611B8E"/>
    <w:rsid w:val="006128C9"/>
    <w:rsid w:val="00615E5E"/>
    <w:rsid w:val="00617B20"/>
    <w:rsid w:val="00617DEE"/>
    <w:rsid w:val="00617E7A"/>
    <w:rsid w:val="006210FA"/>
    <w:rsid w:val="006249DD"/>
    <w:rsid w:val="00626127"/>
    <w:rsid w:val="00626E6A"/>
    <w:rsid w:val="00627151"/>
    <w:rsid w:val="00627C09"/>
    <w:rsid w:val="00627EED"/>
    <w:rsid w:val="00630504"/>
    <w:rsid w:val="0063064E"/>
    <w:rsid w:val="00632875"/>
    <w:rsid w:val="00632C38"/>
    <w:rsid w:val="0063401E"/>
    <w:rsid w:val="006357F6"/>
    <w:rsid w:val="006362F1"/>
    <w:rsid w:val="00640582"/>
    <w:rsid w:val="006415DB"/>
    <w:rsid w:val="006417EA"/>
    <w:rsid w:val="00641A3E"/>
    <w:rsid w:val="00641D4E"/>
    <w:rsid w:val="006422A3"/>
    <w:rsid w:val="00644698"/>
    <w:rsid w:val="00646BDC"/>
    <w:rsid w:val="00650FFC"/>
    <w:rsid w:val="00651C50"/>
    <w:rsid w:val="006525E5"/>
    <w:rsid w:val="00652B5B"/>
    <w:rsid w:val="00653E31"/>
    <w:rsid w:val="00654887"/>
    <w:rsid w:val="0065758F"/>
    <w:rsid w:val="00657767"/>
    <w:rsid w:val="006606F9"/>
    <w:rsid w:val="00663D6B"/>
    <w:rsid w:val="00663F1A"/>
    <w:rsid w:val="006645EF"/>
    <w:rsid w:val="006659E4"/>
    <w:rsid w:val="006672A7"/>
    <w:rsid w:val="00667ED1"/>
    <w:rsid w:val="0067032B"/>
    <w:rsid w:val="00671E61"/>
    <w:rsid w:val="006727DB"/>
    <w:rsid w:val="00674580"/>
    <w:rsid w:val="0067569C"/>
    <w:rsid w:val="00675F36"/>
    <w:rsid w:val="0067659A"/>
    <w:rsid w:val="0068034C"/>
    <w:rsid w:val="00682110"/>
    <w:rsid w:val="00682A5C"/>
    <w:rsid w:val="00682ECE"/>
    <w:rsid w:val="006833E8"/>
    <w:rsid w:val="00683761"/>
    <w:rsid w:val="00683D81"/>
    <w:rsid w:val="00685A10"/>
    <w:rsid w:val="00687BE3"/>
    <w:rsid w:val="0069212F"/>
    <w:rsid w:val="00694FD8"/>
    <w:rsid w:val="00696235"/>
    <w:rsid w:val="006977F4"/>
    <w:rsid w:val="006A1503"/>
    <w:rsid w:val="006A15F4"/>
    <w:rsid w:val="006A1D03"/>
    <w:rsid w:val="006A223A"/>
    <w:rsid w:val="006A24F1"/>
    <w:rsid w:val="006A60CC"/>
    <w:rsid w:val="006A6E89"/>
    <w:rsid w:val="006A7079"/>
    <w:rsid w:val="006A71D9"/>
    <w:rsid w:val="006A7B0D"/>
    <w:rsid w:val="006A7D93"/>
    <w:rsid w:val="006B08DB"/>
    <w:rsid w:val="006B179C"/>
    <w:rsid w:val="006B188A"/>
    <w:rsid w:val="006B1FD6"/>
    <w:rsid w:val="006B287E"/>
    <w:rsid w:val="006B30E6"/>
    <w:rsid w:val="006B3F07"/>
    <w:rsid w:val="006B4987"/>
    <w:rsid w:val="006B4BBF"/>
    <w:rsid w:val="006B5544"/>
    <w:rsid w:val="006B5F88"/>
    <w:rsid w:val="006B7664"/>
    <w:rsid w:val="006C00FF"/>
    <w:rsid w:val="006C0B59"/>
    <w:rsid w:val="006C164D"/>
    <w:rsid w:val="006C19B3"/>
    <w:rsid w:val="006C1F5C"/>
    <w:rsid w:val="006C2D2A"/>
    <w:rsid w:val="006C34E0"/>
    <w:rsid w:val="006C3554"/>
    <w:rsid w:val="006C3C1A"/>
    <w:rsid w:val="006C48F0"/>
    <w:rsid w:val="006C4BBC"/>
    <w:rsid w:val="006C4FFD"/>
    <w:rsid w:val="006C5BFC"/>
    <w:rsid w:val="006D0FD9"/>
    <w:rsid w:val="006D1178"/>
    <w:rsid w:val="006D1862"/>
    <w:rsid w:val="006D218D"/>
    <w:rsid w:val="006D2ADE"/>
    <w:rsid w:val="006D2DF1"/>
    <w:rsid w:val="006D3B2C"/>
    <w:rsid w:val="006D4438"/>
    <w:rsid w:val="006D4F7E"/>
    <w:rsid w:val="006D5237"/>
    <w:rsid w:val="006D5D7C"/>
    <w:rsid w:val="006D65DD"/>
    <w:rsid w:val="006D6C28"/>
    <w:rsid w:val="006D74D3"/>
    <w:rsid w:val="006D7FC9"/>
    <w:rsid w:val="006E04B5"/>
    <w:rsid w:val="006E0D42"/>
    <w:rsid w:val="006E1F6F"/>
    <w:rsid w:val="006E28C4"/>
    <w:rsid w:val="006E28F6"/>
    <w:rsid w:val="006E2A79"/>
    <w:rsid w:val="006E3EBD"/>
    <w:rsid w:val="006E55E2"/>
    <w:rsid w:val="006E6C81"/>
    <w:rsid w:val="006F0372"/>
    <w:rsid w:val="006F0E06"/>
    <w:rsid w:val="006F1596"/>
    <w:rsid w:val="006F18F1"/>
    <w:rsid w:val="006F1BD3"/>
    <w:rsid w:val="006F25EA"/>
    <w:rsid w:val="006F3850"/>
    <w:rsid w:val="006F473E"/>
    <w:rsid w:val="006F497D"/>
    <w:rsid w:val="006F5491"/>
    <w:rsid w:val="006F59C6"/>
    <w:rsid w:val="006F6868"/>
    <w:rsid w:val="00700340"/>
    <w:rsid w:val="007025E7"/>
    <w:rsid w:val="0070365C"/>
    <w:rsid w:val="00704F7F"/>
    <w:rsid w:val="00705AFC"/>
    <w:rsid w:val="00705F9B"/>
    <w:rsid w:val="00707C8D"/>
    <w:rsid w:val="00711068"/>
    <w:rsid w:val="00712FC4"/>
    <w:rsid w:val="007141AB"/>
    <w:rsid w:val="00714552"/>
    <w:rsid w:val="00714C29"/>
    <w:rsid w:val="00714C3C"/>
    <w:rsid w:val="00715161"/>
    <w:rsid w:val="00715658"/>
    <w:rsid w:val="00720B6D"/>
    <w:rsid w:val="00721FE3"/>
    <w:rsid w:val="0072331A"/>
    <w:rsid w:val="00724EE2"/>
    <w:rsid w:val="0072558A"/>
    <w:rsid w:val="00726226"/>
    <w:rsid w:val="00726389"/>
    <w:rsid w:val="0072666F"/>
    <w:rsid w:val="00726A6D"/>
    <w:rsid w:val="007325B3"/>
    <w:rsid w:val="007331BC"/>
    <w:rsid w:val="007347EE"/>
    <w:rsid w:val="00737770"/>
    <w:rsid w:val="007377E1"/>
    <w:rsid w:val="007423D2"/>
    <w:rsid w:val="0074246E"/>
    <w:rsid w:val="007425B2"/>
    <w:rsid w:val="007426C4"/>
    <w:rsid w:val="00744037"/>
    <w:rsid w:val="0074460A"/>
    <w:rsid w:val="00744715"/>
    <w:rsid w:val="0074785C"/>
    <w:rsid w:val="00747A05"/>
    <w:rsid w:val="00747E1D"/>
    <w:rsid w:val="007505A2"/>
    <w:rsid w:val="007508A4"/>
    <w:rsid w:val="00750BA2"/>
    <w:rsid w:val="00751164"/>
    <w:rsid w:val="007516D9"/>
    <w:rsid w:val="00756381"/>
    <w:rsid w:val="00757A42"/>
    <w:rsid w:val="00761646"/>
    <w:rsid w:val="00761B05"/>
    <w:rsid w:val="00764796"/>
    <w:rsid w:val="00767C90"/>
    <w:rsid w:val="00767D4D"/>
    <w:rsid w:val="00771882"/>
    <w:rsid w:val="00772E13"/>
    <w:rsid w:val="007767E8"/>
    <w:rsid w:val="00780E6C"/>
    <w:rsid w:val="00781640"/>
    <w:rsid w:val="00781851"/>
    <w:rsid w:val="0078236B"/>
    <w:rsid w:val="00782778"/>
    <w:rsid w:val="00783CF5"/>
    <w:rsid w:val="007843A4"/>
    <w:rsid w:val="007854CC"/>
    <w:rsid w:val="0078557B"/>
    <w:rsid w:val="00785A63"/>
    <w:rsid w:val="00792382"/>
    <w:rsid w:val="007924BD"/>
    <w:rsid w:val="00792510"/>
    <w:rsid w:val="00792C9C"/>
    <w:rsid w:val="0079309E"/>
    <w:rsid w:val="00796140"/>
    <w:rsid w:val="00796819"/>
    <w:rsid w:val="007977A6"/>
    <w:rsid w:val="007A08D7"/>
    <w:rsid w:val="007A2443"/>
    <w:rsid w:val="007A5CBA"/>
    <w:rsid w:val="007A5F12"/>
    <w:rsid w:val="007B08A2"/>
    <w:rsid w:val="007B11A6"/>
    <w:rsid w:val="007B1A3D"/>
    <w:rsid w:val="007B23E2"/>
    <w:rsid w:val="007B28C6"/>
    <w:rsid w:val="007B507A"/>
    <w:rsid w:val="007B5D0C"/>
    <w:rsid w:val="007C54EF"/>
    <w:rsid w:val="007C5CA3"/>
    <w:rsid w:val="007C6413"/>
    <w:rsid w:val="007C6F05"/>
    <w:rsid w:val="007C7E7E"/>
    <w:rsid w:val="007D2B22"/>
    <w:rsid w:val="007D48A8"/>
    <w:rsid w:val="007D4FC4"/>
    <w:rsid w:val="007D50D9"/>
    <w:rsid w:val="007D7261"/>
    <w:rsid w:val="007E0C35"/>
    <w:rsid w:val="007E0D14"/>
    <w:rsid w:val="007E0EFA"/>
    <w:rsid w:val="007E2FA4"/>
    <w:rsid w:val="007E5CC6"/>
    <w:rsid w:val="007F0B10"/>
    <w:rsid w:val="007F1626"/>
    <w:rsid w:val="007F1904"/>
    <w:rsid w:val="007F2751"/>
    <w:rsid w:val="007F2852"/>
    <w:rsid w:val="007F3781"/>
    <w:rsid w:val="007F4A6E"/>
    <w:rsid w:val="007F6EC8"/>
    <w:rsid w:val="007F7944"/>
    <w:rsid w:val="007F7D19"/>
    <w:rsid w:val="00800887"/>
    <w:rsid w:val="00802E7A"/>
    <w:rsid w:val="00802F57"/>
    <w:rsid w:val="00803349"/>
    <w:rsid w:val="008045E1"/>
    <w:rsid w:val="00804C4F"/>
    <w:rsid w:val="00805181"/>
    <w:rsid w:val="008072F7"/>
    <w:rsid w:val="008074B4"/>
    <w:rsid w:val="00810086"/>
    <w:rsid w:val="00811380"/>
    <w:rsid w:val="0081152F"/>
    <w:rsid w:val="00812E68"/>
    <w:rsid w:val="0081448A"/>
    <w:rsid w:val="00814A8C"/>
    <w:rsid w:val="00815078"/>
    <w:rsid w:val="008158D5"/>
    <w:rsid w:val="008159A1"/>
    <w:rsid w:val="00815D7B"/>
    <w:rsid w:val="00815EB4"/>
    <w:rsid w:val="00816EFF"/>
    <w:rsid w:val="00817B6F"/>
    <w:rsid w:val="0082169E"/>
    <w:rsid w:val="00821ADB"/>
    <w:rsid w:val="00823089"/>
    <w:rsid w:val="0082434A"/>
    <w:rsid w:val="00824DC0"/>
    <w:rsid w:val="0082619B"/>
    <w:rsid w:val="00826967"/>
    <w:rsid w:val="00826B10"/>
    <w:rsid w:val="0083275E"/>
    <w:rsid w:val="0083299F"/>
    <w:rsid w:val="008333F8"/>
    <w:rsid w:val="0083370D"/>
    <w:rsid w:val="0083378A"/>
    <w:rsid w:val="00837BC1"/>
    <w:rsid w:val="00840081"/>
    <w:rsid w:val="00840C52"/>
    <w:rsid w:val="00840FA2"/>
    <w:rsid w:val="00841A71"/>
    <w:rsid w:val="00842A4C"/>
    <w:rsid w:val="00842A9A"/>
    <w:rsid w:val="00842EA3"/>
    <w:rsid w:val="008444B8"/>
    <w:rsid w:val="0084578A"/>
    <w:rsid w:val="0085078B"/>
    <w:rsid w:val="00852132"/>
    <w:rsid w:val="00852AB2"/>
    <w:rsid w:val="008543DE"/>
    <w:rsid w:val="00856629"/>
    <w:rsid w:val="00856EA4"/>
    <w:rsid w:val="00856F78"/>
    <w:rsid w:val="00857D8A"/>
    <w:rsid w:val="00861B9C"/>
    <w:rsid w:val="00861F5D"/>
    <w:rsid w:val="008620EA"/>
    <w:rsid w:val="00862734"/>
    <w:rsid w:val="00864B5E"/>
    <w:rsid w:val="00870569"/>
    <w:rsid w:val="00871F98"/>
    <w:rsid w:val="00876015"/>
    <w:rsid w:val="008769B0"/>
    <w:rsid w:val="00877FE2"/>
    <w:rsid w:val="008803E9"/>
    <w:rsid w:val="00883DD9"/>
    <w:rsid w:val="008856E7"/>
    <w:rsid w:val="0088702A"/>
    <w:rsid w:val="00887BD2"/>
    <w:rsid w:val="00891731"/>
    <w:rsid w:val="008918CC"/>
    <w:rsid w:val="00895F78"/>
    <w:rsid w:val="0089658A"/>
    <w:rsid w:val="008A0909"/>
    <w:rsid w:val="008A24E9"/>
    <w:rsid w:val="008A2E42"/>
    <w:rsid w:val="008A44EC"/>
    <w:rsid w:val="008A4881"/>
    <w:rsid w:val="008A5398"/>
    <w:rsid w:val="008A6930"/>
    <w:rsid w:val="008A71ED"/>
    <w:rsid w:val="008B0F23"/>
    <w:rsid w:val="008B24E6"/>
    <w:rsid w:val="008B2525"/>
    <w:rsid w:val="008B2618"/>
    <w:rsid w:val="008B582E"/>
    <w:rsid w:val="008B5864"/>
    <w:rsid w:val="008B5AC3"/>
    <w:rsid w:val="008B65CD"/>
    <w:rsid w:val="008B670B"/>
    <w:rsid w:val="008B7463"/>
    <w:rsid w:val="008B757F"/>
    <w:rsid w:val="008B7E90"/>
    <w:rsid w:val="008B7EFC"/>
    <w:rsid w:val="008C19C6"/>
    <w:rsid w:val="008C2D65"/>
    <w:rsid w:val="008C3838"/>
    <w:rsid w:val="008C3EC3"/>
    <w:rsid w:val="008C4C41"/>
    <w:rsid w:val="008C57E1"/>
    <w:rsid w:val="008C782C"/>
    <w:rsid w:val="008D0529"/>
    <w:rsid w:val="008D0980"/>
    <w:rsid w:val="008D2139"/>
    <w:rsid w:val="008D265F"/>
    <w:rsid w:val="008D2B6D"/>
    <w:rsid w:val="008D3D07"/>
    <w:rsid w:val="008D45F4"/>
    <w:rsid w:val="008D478F"/>
    <w:rsid w:val="008D678E"/>
    <w:rsid w:val="008E2143"/>
    <w:rsid w:val="008E29C2"/>
    <w:rsid w:val="008E3A42"/>
    <w:rsid w:val="008E6271"/>
    <w:rsid w:val="008E6D55"/>
    <w:rsid w:val="008F1083"/>
    <w:rsid w:val="008F12F4"/>
    <w:rsid w:val="008F2146"/>
    <w:rsid w:val="008F2E7D"/>
    <w:rsid w:val="008F4DA1"/>
    <w:rsid w:val="008F6227"/>
    <w:rsid w:val="008F6B96"/>
    <w:rsid w:val="008F762D"/>
    <w:rsid w:val="009000F8"/>
    <w:rsid w:val="00900360"/>
    <w:rsid w:val="00900658"/>
    <w:rsid w:val="00901C2F"/>
    <w:rsid w:val="009025D5"/>
    <w:rsid w:val="00903E73"/>
    <w:rsid w:val="00906FCA"/>
    <w:rsid w:val="00907EA4"/>
    <w:rsid w:val="0091061B"/>
    <w:rsid w:val="00910DB0"/>
    <w:rsid w:val="00912F56"/>
    <w:rsid w:val="00914DE5"/>
    <w:rsid w:val="00914E26"/>
    <w:rsid w:val="00915670"/>
    <w:rsid w:val="009162D9"/>
    <w:rsid w:val="00920FED"/>
    <w:rsid w:val="00921F10"/>
    <w:rsid w:val="00923017"/>
    <w:rsid w:val="00923EFD"/>
    <w:rsid w:val="00924512"/>
    <w:rsid w:val="009250C4"/>
    <w:rsid w:val="00926088"/>
    <w:rsid w:val="00926380"/>
    <w:rsid w:val="00926EB1"/>
    <w:rsid w:val="00930766"/>
    <w:rsid w:val="009316AE"/>
    <w:rsid w:val="00933B9C"/>
    <w:rsid w:val="0093426A"/>
    <w:rsid w:val="0093460D"/>
    <w:rsid w:val="00934E97"/>
    <w:rsid w:val="00935482"/>
    <w:rsid w:val="0093591B"/>
    <w:rsid w:val="00937728"/>
    <w:rsid w:val="009451B6"/>
    <w:rsid w:val="00945B1A"/>
    <w:rsid w:val="00950A20"/>
    <w:rsid w:val="00950CEE"/>
    <w:rsid w:val="009529D9"/>
    <w:rsid w:val="00952B85"/>
    <w:rsid w:val="00953847"/>
    <w:rsid w:val="00957EF7"/>
    <w:rsid w:val="009628AE"/>
    <w:rsid w:val="00963DFE"/>
    <w:rsid w:val="00965D63"/>
    <w:rsid w:val="00966816"/>
    <w:rsid w:val="00970539"/>
    <w:rsid w:val="009712EC"/>
    <w:rsid w:val="009726D2"/>
    <w:rsid w:val="009740B6"/>
    <w:rsid w:val="0097475B"/>
    <w:rsid w:val="009756D5"/>
    <w:rsid w:val="00975820"/>
    <w:rsid w:val="00975BE9"/>
    <w:rsid w:val="00980218"/>
    <w:rsid w:val="0098241E"/>
    <w:rsid w:val="0098334F"/>
    <w:rsid w:val="009855AF"/>
    <w:rsid w:val="009861B4"/>
    <w:rsid w:val="00986845"/>
    <w:rsid w:val="0098697A"/>
    <w:rsid w:val="00986E0A"/>
    <w:rsid w:val="00987150"/>
    <w:rsid w:val="0098779C"/>
    <w:rsid w:val="00987CF7"/>
    <w:rsid w:val="009900B3"/>
    <w:rsid w:val="009903D4"/>
    <w:rsid w:val="00990AF1"/>
    <w:rsid w:val="00991769"/>
    <w:rsid w:val="009917B8"/>
    <w:rsid w:val="00991C91"/>
    <w:rsid w:val="00992702"/>
    <w:rsid w:val="00992CD1"/>
    <w:rsid w:val="00994862"/>
    <w:rsid w:val="00995473"/>
    <w:rsid w:val="00995F4F"/>
    <w:rsid w:val="00996F47"/>
    <w:rsid w:val="009970C8"/>
    <w:rsid w:val="00997A3B"/>
    <w:rsid w:val="00997AEB"/>
    <w:rsid w:val="009A0054"/>
    <w:rsid w:val="009A0409"/>
    <w:rsid w:val="009A1BE5"/>
    <w:rsid w:val="009A200B"/>
    <w:rsid w:val="009A3827"/>
    <w:rsid w:val="009A443B"/>
    <w:rsid w:val="009A4928"/>
    <w:rsid w:val="009A5685"/>
    <w:rsid w:val="009A63CA"/>
    <w:rsid w:val="009A6883"/>
    <w:rsid w:val="009A7735"/>
    <w:rsid w:val="009A7F6F"/>
    <w:rsid w:val="009B1A5E"/>
    <w:rsid w:val="009B1A9B"/>
    <w:rsid w:val="009B2707"/>
    <w:rsid w:val="009B3BD4"/>
    <w:rsid w:val="009B5649"/>
    <w:rsid w:val="009B57DD"/>
    <w:rsid w:val="009B5A1F"/>
    <w:rsid w:val="009B72DA"/>
    <w:rsid w:val="009C0D24"/>
    <w:rsid w:val="009C414C"/>
    <w:rsid w:val="009C658A"/>
    <w:rsid w:val="009D0773"/>
    <w:rsid w:val="009D1C51"/>
    <w:rsid w:val="009D1E39"/>
    <w:rsid w:val="009D286D"/>
    <w:rsid w:val="009D37FE"/>
    <w:rsid w:val="009D3D3F"/>
    <w:rsid w:val="009D6284"/>
    <w:rsid w:val="009D662D"/>
    <w:rsid w:val="009D66CF"/>
    <w:rsid w:val="009D6AA1"/>
    <w:rsid w:val="009E158B"/>
    <w:rsid w:val="009E2898"/>
    <w:rsid w:val="009E2B77"/>
    <w:rsid w:val="009E2ED8"/>
    <w:rsid w:val="009E3004"/>
    <w:rsid w:val="009E3728"/>
    <w:rsid w:val="009E4A76"/>
    <w:rsid w:val="009E4CA7"/>
    <w:rsid w:val="009E5996"/>
    <w:rsid w:val="009E5C55"/>
    <w:rsid w:val="009F05E4"/>
    <w:rsid w:val="009F2DC7"/>
    <w:rsid w:val="009F3579"/>
    <w:rsid w:val="009F3CD1"/>
    <w:rsid w:val="009F4429"/>
    <w:rsid w:val="009F44CF"/>
    <w:rsid w:val="009F47CE"/>
    <w:rsid w:val="009F4B3C"/>
    <w:rsid w:val="009F4D6F"/>
    <w:rsid w:val="009F627D"/>
    <w:rsid w:val="009F6930"/>
    <w:rsid w:val="00A004DD"/>
    <w:rsid w:val="00A0054B"/>
    <w:rsid w:val="00A00924"/>
    <w:rsid w:val="00A00AFD"/>
    <w:rsid w:val="00A04CD8"/>
    <w:rsid w:val="00A0548A"/>
    <w:rsid w:val="00A0577A"/>
    <w:rsid w:val="00A062C6"/>
    <w:rsid w:val="00A064D2"/>
    <w:rsid w:val="00A06902"/>
    <w:rsid w:val="00A07BA9"/>
    <w:rsid w:val="00A100CF"/>
    <w:rsid w:val="00A11208"/>
    <w:rsid w:val="00A11E12"/>
    <w:rsid w:val="00A160F6"/>
    <w:rsid w:val="00A176DD"/>
    <w:rsid w:val="00A20082"/>
    <w:rsid w:val="00A238DC"/>
    <w:rsid w:val="00A23CB6"/>
    <w:rsid w:val="00A2778B"/>
    <w:rsid w:val="00A27CB0"/>
    <w:rsid w:val="00A304AF"/>
    <w:rsid w:val="00A3196F"/>
    <w:rsid w:val="00A328DC"/>
    <w:rsid w:val="00A341D7"/>
    <w:rsid w:val="00A3448C"/>
    <w:rsid w:val="00A3527F"/>
    <w:rsid w:val="00A3603E"/>
    <w:rsid w:val="00A36301"/>
    <w:rsid w:val="00A36F1C"/>
    <w:rsid w:val="00A3778D"/>
    <w:rsid w:val="00A379E3"/>
    <w:rsid w:val="00A37B75"/>
    <w:rsid w:val="00A37E12"/>
    <w:rsid w:val="00A4102E"/>
    <w:rsid w:val="00A417A1"/>
    <w:rsid w:val="00A42B12"/>
    <w:rsid w:val="00A44447"/>
    <w:rsid w:val="00A44D4B"/>
    <w:rsid w:val="00A478B5"/>
    <w:rsid w:val="00A47A2E"/>
    <w:rsid w:val="00A51EAF"/>
    <w:rsid w:val="00A520FC"/>
    <w:rsid w:val="00A52642"/>
    <w:rsid w:val="00A526D5"/>
    <w:rsid w:val="00A531A1"/>
    <w:rsid w:val="00A531AC"/>
    <w:rsid w:val="00A532BA"/>
    <w:rsid w:val="00A536F5"/>
    <w:rsid w:val="00A54DD2"/>
    <w:rsid w:val="00A5574F"/>
    <w:rsid w:val="00A60174"/>
    <w:rsid w:val="00A604A9"/>
    <w:rsid w:val="00A604EA"/>
    <w:rsid w:val="00A632BA"/>
    <w:rsid w:val="00A63F30"/>
    <w:rsid w:val="00A640A3"/>
    <w:rsid w:val="00A643BE"/>
    <w:rsid w:val="00A65657"/>
    <w:rsid w:val="00A67717"/>
    <w:rsid w:val="00A67E55"/>
    <w:rsid w:val="00A7050A"/>
    <w:rsid w:val="00A7051A"/>
    <w:rsid w:val="00A70E12"/>
    <w:rsid w:val="00A73F0B"/>
    <w:rsid w:val="00A7402A"/>
    <w:rsid w:val="00A7473B"/>
    <w:rsid w:val="00A76145"/>
    <w:rsid w:val="00A770E3"/>
    <w:rsid w:val="00A848AC"/>
    <w:rsid w:val="00A85A04"/>
    <w:rsid w:val="00A85E6D"/>
    <w:rsid w:val="00A871F5"/>
    <w:rsid w:val="00A87D51"/>
    <w:rsid w:val="00A930D8"/>
    <w:rsid w:val="00A947F2"/>
    <w:rsid w:val="00A9646A"/>
    <w:rsid w:val="00A96B26"/>
    <w:rsid w:val="00AA0045"/>
    <w:rsid w:val="00AA0E6C"/>
    <w:rsid w:val="00AA1593"/>
    <w:rsid w:val="00AA1AAD"/>
    <w:rsid w:val="00AA1DEB"/>
    <w:rsid w:val="00AA1F69"/>
    <w:rsid w:val="00AA2467"/>
    <w:rsid w:val="00AA4A82"/>
    <w:rsid w:val="00AA546B"/>
    <w:rsid w:val="00AB0727"/>
    <w:rsid w:val="00AB211C"/>
    <w:rsid w:val="00AB22BF"/>
    <w:rsid w:val="00AB332C"/>
    <w:rsid w:val="00AB5E32"/>
    <w:rsid w:val="00AB7A86"/>
    <w:rsid w:val="00AB7BA5"/>
    <w:rsid w:val="00AC0524"/>
    <w:rsid w:val="00AC0EC2"/>
    <w:rsid w:val="00AC16BF"/>
    <w:rsid w:val="00AC2300"/>
    <w:rsid w:val="00AC2F77"/>
    <w:rsid w:val="00AC35A7"/>
    <w:rsid w:val="00AC3C52"/>
    <w:rsid w:val="00AC56AB"/>
    <w:rsid w:val="00AC5ECC"/>
    <w:rsid w:val="00AC6E6C"/>
    <w:rsid w:val="00AC7192"/>
    <w:rsid w:val="00AD044B"/>
    <w:rsid w:val="00AD0F52"/>
    <w:rsid w:val="00AD109E"/>
    <w:rsid w:val="00AD250E"/>
    <w:rsid w:val="00AD47B0"/>
    <w:rsid w:val="00AD54C0"/>
    <w:rsid w:val="00AD570B"/>
    <w:rsid w:val="00AE0173"/>
    <w:rsid w:val="00AE0176"/>
    <w:rsid w:val="00AE1090"/>
    <w:rsid w:val="00AE11D8"/>
    <w:rsid w:val="00AE1862"/>
    <w:rsid w:val="00AE6AB4"/>
    <w:rsid w:val="00AE6CDD"/>
    <w:rsid w:val="00AF038E"/>
    <w:rsid w:val="00AF0532"/>
    <w:rsid w:val="00AF08F2"/>
    <w:rsid w:val="00AF1776"/>
    <w:rsid w:val="00AF42BE"/>
    <w:rsid w:val="00AF6547"/>
    <w:rsid w:val="00AF68A0"/>
    <w:rsid w:val="00AF6CCE"/>
    <w:rsid w:val="00AF7264"/>
    <w:rsid w:val="00AF7888"/>
    <w:rsid w:val="00B0103D"/>
    <w:rsid w:val="00B01077"/>
    <w:rsid w:val="00B02C0D"/>
    <w:rsid w:val="00B03EDA"/>
    <w:rsid w:val="00B04512"/>
    <w:rsid w:val="00B04E9A"/>
    <w:rsid w:val="00B05C8B"/>
    <w:rsid w:val="00B064AD"/>
    <w:rsid w:val="00B06C01"/>
    <w:rsid w:val="00B11228"/>
    <w:rsid w:val="00B11ECF"/>
    <w:rsid w:val="00B136FF"/>
    <w:rsid w:val="00B13E79"/>
    <w:rsid w:val="00B14719"/>
    <w:rsid w:val="00B14E0B"/>
    <w:rsid w:val="00B1537F"/>
    <w:rsid w:val="00B15875"/>
    <w:rsid w:val="00B15BBB"/>
    <w:rsid w:val="00B17D63"/>
    <w:rsid w:val="00B22886"/>
    <w:rsid w:val="00B26F61"/>
    <w:rsid w:val="00B30205"/>
    <w:rsid w:val="00B311D5"/>
    <w:rsid w:val="00B34BFE"/>
    <w:rsid w:val="00B34DDB"/>
    <w:rsid w:val="00B35010"/>
    <w:rsid w:val="00B370FD"/>
    <w:rsid w:val="00B40EDF"/>
    <w:rsid w:val="00B42A07"/>
    <w:rsid w:val="00B438B4"/>
    <w:rsid w:val="00B4542C"/>
    <w:rsid w:val="00B46D0F"/>
    <w:rsid w:val="00B47360"/>
    <w:rsid w:val="00B47EA6"/>
    <w:rsid w:val="00B47FE7"/>
    <w:rsid w:val="00B500AD"/>
    <w:rsid w:val="00B50689"/>
    <w:rsid w:val="00B50BF7"/>
    <w:rsid w:val="00B51011"/>
    <w:rsid w:val="00B51A47"/>
    <w:rsid w:val="00B51F11"/>
    <w:rsid w:val="00B52FA5"/>
    <w:rsid w:val="00B55472"/>
    <w:rsid w:val="00B55D96"/>
    <w:rsid w:val="00B56AFF"/>
    <w:rsid w:val="00B62163"/>
    <w:rsid w:val="00B632ED"/>
    <w:rsid w:val="00B639B2"/>
    <w:rsid w:val="00B66027"/>
    <w:rsid w:val="00B664EE"/>
    <w:rsid w:val="00B70C4E"/>
    <w:rsid w:val="00B72BF8"/>
    <w:rsid w:val="00B73264"/>
    <w:rsid w:val="00B73856"/>
    <w:rsid w:val="00B73D04"/>
    <w:rsid w:val="00B7445C"/>
    <w:rsid w:val="00B748DD"/>
    <w:rsid w:val="00B76695"/>
    <w:rsid w:val="00B7759E"/>
    <w:rsid w:val="00B80659"/>
    <w:rsid w:val="00B83A25"/>
    <w:rsid w:val="00B86503"/>
    <w:rsid w:val="00B87EB3"/>
    <w:rsid w:val="00B913D6"/>
    <w:rsid w:val="00B91927"/>
    <w:rsid w:val="00B91AFE"/>
    <w:rsid w:val="00B91DA0"/>
    <w:rsid w:val="00B91F79"/>
    <w:rsid w:val="00B94305"/>
    <w:rsid w:val="00B96048"/>
    <w:rsid w:val="00B96099"/>
    <w:rsid w:val="00BA0756"/>
    <w:rsid w:val="00BA1D25"/>
    <w:rsid w:val="00BA54ED"/>
    <w:rsid w:val="00BA6678"/>
    <w:rsid w:val="00BA668F"/>
    <w:rsid w:val="00BB1403"/>
    <w:rsid w:val="00BB37A3"/>
    <w:rsid w:val="00BB4654"/>
    <w:rsid w:val="00BB4690"/>
    <w:rsid w:val="00BB755B"/>
    <w:rsid w:val="00BB7F42"/>
    <w:rsid w:val="00BC09B2"/>
    <w:rsid w:val="00BC0C1C"/>
    <w:rsid w:val="00BC187B"/>
    <w:rsid w:val="00BC1BE0"/>
    <w:rsid w:val="00BC5F6E"/>
    <w:rsid w:val="00BC7DD8"/>
    <w:rsid w:val="00BD057A"/>
    <w:rsid w:val="00BD1B2C"/>
    <w:rsid w:val="00BD2A11"/>
    <w:rsid w:val="00BD2B67"/>
    <w:rsid w:val="00BD2FCF"/>
    <w:rsid w:val="00BD69D9"/>
    <w:rsid w:val="00BE013A"/>
    <w:rsid w:val="00BE04B8"/>
    <w:rsid w:val="00BE0749"/>
    <w:rsid w:val="00BE0A58"/>
    <w:rsid w:val="00BE1DAF"/>
    <w:rsid w:val="00BE271D"/>
    <w:rsid w:val="00BE3C76"/>
    <w:rsid w:val="00BE40A7"/>
    <w:rsid w:val="00BE4E47"/>
    <w:rsid w:val="00BE7E48"/>
    <w:rsid w:val="00BE7EDE"/>
    <w:rsid w:val="00BF29BE"/>
    <w:rsid w:val="00BF3297"/>
    <w:rsid w:val="00BF4573"/>
    <w:rsid w:val="00BF6E13"/>
    <w:rsid w:val="00BF7046"/>
    <w:rsid w:val="00C0140F"/>
    <w:rsid w:val="00C0238F"/>
    <w:rsid w:val="00C03C6F"/>
    <w:rsid w:val="00C042DA"/>
    <w:rsid w:val="00C049C3"/>
    <w:rsid w:val="00C07B8C"/>
    <w:rsid w:val="00C11682"/>
    <w:rsid w:val="00C120C3"/>
    <w:rsid w:val="00C14190"/>
    <w:rsid w:val="00C143FF"/>
    <w:rsid w:val="00C14893"/>
    <w:rsid w:val="00C17579"/>
    <w:rsid w:val="00C17842"/>
    <w:rsid w:val="00C200FC"/>
    <w:rsid w:val="00C20760"/>
    <w:rsid w:val="00C225A7"/>
    <w:rsid w:val="00C22B5B"/>
    <w:rsid w:val="00C2678C"/>
    <w:rsid w:val="00C275BE"/>
    <w:rsid w:val="00C27EC2"/>
    <w:rsid w:val="00C3047A"/>
    <w:rsid w:val="00C30A33"/>
    <w:rsid w:val="00C313FE"/>
    <w:rsid w:val="00C32BDD"/>
    <w:rsid w:val="00C33BBF"/>
    <w:rsid w:val="00C34830"/>
    <w:rsid w:val="00C355E3"/>
    <w:rsid w:val="00C35856"/>
    <w:rsid w:val="00C35944"/>
    <w:rsid w:val="00C3627C"/>
    <w:rsid w:val="00C3795E"/>
    <w:rsid w:val="00C4040A"/>
    <w:rsid w:val="00C4267F"/>
    <w:rsid w:val="00C433F3"/>
    <w:rsid w:val="00C4484D"/>
    <w:rsid w:val="00C4492B"/>
    <w:rsid w:val="00C45621"/>
    <w:rsid w:val="00C45ED1"/>
    <w:rsid w:val="00C460A0"/>
    <w:rsid w:val="00C462BB"/>
    <w:rsid w:val="00C47FBD"/>
    <w:rsid w:val="00C51E70"/>
    <w:rsid w:val="00C51ECC"/>
    <w:rsid w:val="00C525CE"/>
    <w:rsid w:val="00C527A8"/>
    <w:rsid w:val="00C54F1B"/>
    <w:rsid w:val="00C566C9"/>
    <w:rsid w:val="00C568B0"/>
    <w:rsid w:val="00C5768A"/>
    <w:rsid w:val="00C60184"/>
    <w:rsid w:val="00C618FD"/>
    <w:rsid w:val="00C63313"/>
    <w:rsid w:val="00C65470"/>
    <w:rsid w:val="00C66D46"/>
    <w:rsid w:val="00C722C6"/>
    <w:rsid w:val="00C72D7D"/>
    <w:rsid w:val="00C73E96"/>
    <w:rsid w:val="00C75F5B"/>
    <w:rsid w:val="00C75F66"/>
    <w:rsid w:val="00C767F7"/>
    <w:rsid w:val="00C77984"/>
    <w:rsid w:val="00C803D1"/>
    <w:rsid w:val="00C83E75"/>
    <w:rsid w:val="00C86CB2"/>
    <w:rsid w:val="00C8716A"/>
    <w:rsid w:val="00C91A13"/>
    <w:rsid w:val="00C92CD5"/>
    <w:rsid w:val="00C9468E"/>
    <w:rsid w:val="00C94D40"/>
    <w:rsid w:val="00CA2294"/>
    <w:rsid w:val="00CA33F7"/>
    <w:rsid w:val="00CA3F55"/>
    <w:rsid w:val="00CA7209"/>
    <w:rsid w:val="00CB02F8"/>
    <w:rsid w:val="00CB10A0"/>
    <w:rsid w:val="00CB1FCD"/>
    <w:rsid w:val="00CB2698"/>
    <w:rsid w:val="00CB5839"/>
    <w:rsid w:val="00CB7EA9"/>
    <w:rsid w:val="00CC08AF"/>
    <w:rsid w:val="00CC08E4"/>
    <w:rsid w:val="00CC1E9B"/>
    <w:rsid w:val="00CC4A65"/>
    <w:rsid w:val="00CC5406"/>
    <w:rsid w:val="00CC54E1"/>
    <w:rsid w:val="00CC7405"/>
    <w:rsid w:val="00CC7EF7"/>
    <w:rsid w:val="00CD11B4"/>
    <w:rsid w:val="00CD14CB"/>
    <w:rsid w:val="00CD15A0"/>
    <w:rsid w:val="00CD2B10"/>
    <w:rsid w:val="00CD4103"/>
    <w:rsid w:val="00CD5C00"/>
    <w:rsid w:val="00CD64D7"/>
    <w:rsid w:val="00CD6F96"/>
    <w:rsid w:val="00CE01F7"/>
    <w:rsid w:val="00CE155E"/>
    <w:rsid w:val="00CE159A"/>
    <w:rsid w:val="00CE2F43"/>
    <w:rsid w:val="00CE4181"/>
    <w:rsid w:val="00CE42D5"/>
    <w:rsid w:val="00CE4841"/>
    <w:rsid w:val="00CE49EC"/>
    <w:rsid w:val="00CE56EC"/>
    <w:rsid w:val="00CE5F4E"/>
    <w:rsid w:val="00CE7032"/>
    <w:rsid w:val="00CE7529"/>
    <w:rsid w:val="00CE78D1"/>
    <w:rsid w:val="00CF0B45"/>
    <w:rsid w:val="00CF1B55"/>
    <w:rsid w:val="00CF3D45"/>
    <w:rsid w:val="00CF3E5E"/>
    <w:rsid w:val="00CF41AC"/>
    <w:rsid w:val="00CF5BA2"/>
    <w:rsid w:val="00CF70F0"/>
    <w:rsid w:val="00CF750A"/>
    <w:rsid w:val="00D01D78"/>
    <w:rsid w:val="00D02CA5"/>
    <w:rsid w:val="00D02D79"/>
    <w:rsid w:val="00D02E35"/>
    <w:rsid w:val="00D032FF"/>
    <w:rsid w:val="00D03B6F"/>
    <w:rsid w:val="00D063DF"/>
    <w:rsid w:val="00D07C2F"/>
    <w:rsid w:val="00D10135"/>
    <w:rsid w:val="00D1072A"/>
    <w:rsid w:val="00D10F53"/>
    <w:rsid w:val="00D11391"/>
    <w:rsid w:val="00D1140E"/>
    <w:rsid w:val="00D129CC"/>
    <w:rsid w:val="00D15A99"/>
    <w:rsid w:val="00D1647B"/>
    <w:rsid w:val="00D16BBE"/>
    <w:rsid w:val="00D175C3"/>
    <w:rsid w:val="00D178DE"/>
    <w:rsid w:val="00D21703"/>
    <w:rsid w:val="00D2200A"/>
    <w:rsid w:val="00D246F3"/>
    <w:rsid w:val="00D25184"/>
    <w:rsid w:val="00D26878"/>
    <w:rsid w:val="00D30087"/>
    <w:rsid w:val="00D33327"/>
    <w:rsid w:val="00D333FD"/>
    <w:rsid w:val="00D339CF"/>
    <w:rsid w:val="00D35B98"/>
    <w:rsid w:val="00D36337"/>
    <w:rsid w:val="00D37BC8"/>
    <w:rsid w:val="00D37D1D"/>
    <w:rsid w:val="00D415D2"/>
    <w:rsid w:val="00D41892"/>
    <w:rsid w:val="00D420B9"/>
    <w:rsid w:val="00D42ABC"/>
    <w:rsid w:val="00D435D1"/>
    <w:rsid w:val="00D441A2"/>
    <w:rsid w:val="00D45860"/>
    <w:rsid w:val="00D45944"/>
    <w:rsid w:val="00D47805"/>
    <w:rsid w:val="00D47B81"/>
    <w:rsid w:val="00D51862"/>
    <w:rsid w:val="00D51CB8"/>
    <w:rsid w:val="00D527EB"/>
    <w:rsid w:val="00D5418B"/>
    <w:rsid w:val="00D56B6E"/>
    <w:rsid w:val="00D61CBF"/>
    <w:rsid w:val="00D6323F"/>
    <w:rsid w:val="00D63AA9"/>
    <w:rsid w:val="00D65909"/>
    <w:rsid w:val="00D66613"/>
    <w:rsid w:val="00D67B66"/>
    <w:rsid w:val="00D67DD1"/>
    <w:rsid w:val="00D702E7"/>
    <w:rsid w:val="00D709EA"/>
    <w:rsid w:val="00D71156"/>
    <w:rsid w:val="00D7321A"/>
    <w:rsid w:val="00D7795C"/>
    <w:rsid w:val="00D81FA1"/>
    <w:rsid w:val="00D820E4"/>
    <w:rsid w:val="00D84D77"/>
    <w:rsid w:val="00D91AA4"/>
    <w:rsid w:val="00D937FB"/>
    <w:rsid w:val="00D93E97"/>
    <w:rsid w:val="00D96C7F"/>
    <w:rsid w:val="00D97B7C"/>
    <w:rsid w:val="00DA1570"/>
    <w:rsid w:val="00DA16B2"/>
    <w:rsid w:val="00DA35BA"/>
    <w:rsid w:val="00DA43C3"/>
    <w:rsid w:val="00DA5884"/>
    <w:rsid w:val="00DA6CBC"/>
    <w:rsid w:val="00DA7BDD"/>
    <w:rsid w:val="00DB0721"/>
    <w:rsid w:val="00DB2F28"/>
    <w:rsid w:val="00DB4CC6"/>
    <w:rsid w:val="00DB6E8E"/>
    <w:rsid w:val="00DB7248"/>
    <w:rsid w:val="00DB789B"/>
    <w:rsid w:val="00DB7A8B"/>
    <w:rsid w:val="00DC057B"/>
    <w:rsid w:val="00DC14F1"/>
    <w:rsid w:val="00DC3D8C"/>
    <w:rsid w:val="00DC6575"/>
    <w:rsid w:val="00DC6D4F"/>
    <w:rsid w:val="00DD1777"/>
    <w:rsid w:val="00DD2FE6"/>
    <w:rsid w:val="00DD47FB"/>
    <w:rsid w:val="00DD53D4"/>
    <w:rsid w:val="00DE0046"/>
    <w:rsid w:val="00DE0AF5"/>
    <w:rsid w:val="00DE2C01"/>
    <w:rsid w:val="00DE318A"/>
    <w:rsid w:val="00DE3606"/>
    <w:rsid w:val="00DE36C0"/>
    <w:rsid w:val="00DE4278"/>
    <w:rsid w:val="00DF0ACD"/>
    <w:rsid w:val="00DF172D"/>
    <w:rsid w:val="00DF4456"/>
    <w:rsid w:val="00DF488A"/>
    <w:rsid w:val="00DF48A8"/>
    <w:rsid w:val="00DF4F20"/>
    <w:rsid w:val="00DF64C8"/>
    <w:rsid w:val="00E02D85"/>
    <w:rsid w:val="00E040D9"/>
    <w:rsid w:val="00E044E9"/>
    <w:rsid w:val="00E04588"/>
    <w:rsid w:val="00E04944"/>
    <w:rsid w:val="00E06862"/>
    <w:rsid w:val="00E07F39"/>
    <w:rsid w:val="00E10285"/>
    <w:rsid w:val="00E11F92"/>
    <w:rsid w:val="00E12518"/>
    <w:rsid w:val="00E130F5"/>
    <w:rsid w:val="00E155A1"/>
    <w:rsid w:val="00E1569F"/>
    <w:rsid w:val="00E158F6"/>
    <w:rsid w:val="00E16F9F"/>
    <w:rsid w:val="00E17A2E"/>
    <w:rsid w:val="00E25EEE"/>
    <w:rsid w:val="00E26EB7"/>
    <w:rsid w:val="00E3017F"/>
    <w:rsid w:val="00E33C4B"/>
    <w:rsid w:val="00E34092"/>
    <w:rsid w:val="00E342B2"/>
    <w:rsid w:val="00E345DD"/>
    <w:rsid w:val="00E4172C"/>
    <w:rsid w:val="00E427D1"/>
    <w:rsid w:val="00E43CF0"/>
    <w:rsid w:val="00E43DA9"/>
    <w:rsid w:val="00E441E7"/>
    <w:rsid w:val="00E444C5"/>
    <w:rsid w:val="00E455CC"/>
    <w:rsid w:val="00E46276"/>
    <w:rsid w:val="00E47C74"/>
    <w:rsid w:val="00E50FB7"/>
    <w:rsid w:val="00E53E58"/>
    <w:rsid w:val="00E5413F"/>
    <w:rsid w:val="00E54448"/>
    <w:rsid w:val="00E5529E"/>
    <w:rsid w:val="00E555FD"/>
    <w:rsid w:val="00E5560F"/>
    <w:rsid w:val="00E55B64"/>
    <w:rsid w:val="00E6101D"/>
    <w:rsid w:val="00E61AE9"/>
    <w:rsid w:val="00E62083"/>
    <w:rsid w:val="00E65647"/>
    <w:rsid w:val="00E66670"/>
    <w:rsid w:val="00E66E4E"/>
    <w:rsid w:val="00E70343"/>
    <w:rsid w:val="00E71E91"/>
    <w:rsid w:val="00E72467"/>
    <w:rsid w:val="00E73830"/>
    <w:rsid w:val="00E7391B"/>
    <w:rsid w:val="00E75251"/>
    <w:rsid w:val="00E75855"/>
    <w:rsid w:val="00E75A1E"/>
    <w:rsid w:val="00E76AF1"/>
    <w:rsid w:val="00E76F10"/>
    <w:rsid w:val="00E813F7"/>
    <w:rsid w:val="00E8166C"/>
    <w:rsid w:val="00E81CCF"/>
    <w:rsid w:val="00E81E85"/>
    <w:rsid w:val="00E8312C"/>
    <w:rsid w:val="00E859F9"/>
    <w:rsid w:val="00E85C12"/>
    <w:rsid w:val="00E9033A"/>
    <w:rsid w:val="00E90445"/>
    <w:rsid w:val="00E9223B"/>
    <w:rsid w:val="00E965B4"/>
    <w:rsid w:val="00EA25D5"/>
    <w:rsid w:val="00EA665A"/>
    <w:rsid w:val="00EA6B29"/>
    <w:rsid w:val="00EA7640"/>
    <w:rsid w:val="00EA7D53"/>
    <w:rsid w:val="00EB002F"/>
    <w:rsid w:val="00EB2B24"/>
    <w:rsid w:val="00EB431F"/>
    <w:rsid w:val="00EB5F4A"/>
    <w:rsid w:val="00EB7A8C"/>
    <w:rsid w:val="00EC147E"/>
    <w:rsid w:val="00EC1718"/>
    <w:rsid w:val="00EC1CFB"/>
    <w:rsid w:val="00EC1F5D"/>
    <w:rsid w:val="00EC2A9D"/>
    <w:rsid w:val="00EC3105"/>
    <w:rsid w:val="00EC3548"/>
    <w:rsid w:val="00EC363D"/>
    <w:rsid w:val="00EC3C5D"/>
    <w:rsid w:val="00EC5878"/>
    <w:rsid w:val="00EC61F2"/>
    <w:rsid w:val="00EC75D2"/>
    <w:rsid w:val="00ED1CC9"/>
    <w:rsid w:val="00ED1DA0"/>
    <w:rsid w:val="00ED22F9"/>
    <w:rsid w:val="00ED299E"/>
    <w:rsid w:val="00ED3E6A"/>
    <w:rsid w:val="00ED468D"/>
    <w:rsid w:val="00ED5F1D"/>
    <w:rsid w:val="00ED71C3"/>
    <w:rsid w:val="00ED7782"/>
    <w:rsid w:val="00EE2192"/>
    <w:rsid w:val="00EE2430"/>
    <w:rsid w:val="00EE2B2E"/>
    <w:rsid w:val="00EE2CF8"/>
    <w:rsid w:val="00EE312C"/>
    <w:rsid w:val="00EE5B8B"/>
    <w:rsid w:val="00EF07E8"/>
    <w:rsid w:val="00EF08C2"/>
    <w:rsid w:val="00EF3141"/>
    <w:rsid w:val="00EF51E0"/>
    <w:rsid w:val="00EF5852"/>
    <w:rsid w:val="00EF7086"/>
    <w:rsid w:val="00EF790F"/>
    <w:rsid w:val="00EF7E86"/>
    <w:rsid w:val="00F0035D"/>
    <w:rsid w:val="00F007D5"/>
    <w:rsid w:val="00F01EEA"/>
    <w:rsid w:val="00F02817"/>
    <w:rsid w:val="00F02B14"/>
    <w:rsid w:val="00F043C8"/>
    <w:rsid w:val="00F04B1B"/>
    <w:rsid w:val="00F04C11"/>
    <w:rsid w:val="00F05686"/>
    <w:rsid w:val="00F069A5"/>
    <w:rsid w:val="00F06DA6"/>
    <w:rsid w:val="00F0707F"/>
    <w:rsid w:val="00F10E26"/>
    <w:rsid w:val="00F11AAA"/>
    <w:rsid w:val="00F11DEE"/>
    <w:rsid w:val="00F11F83"/>
    <w:rsid w:val="00F11F8D"/>
    <w:rsid w:val="00F12725"/>
    <w:rsid w:val="00F14198"/>
    <w:rsid w:val="00F15211"/>
    <w:rsid w:val="00F152A8"/>
    <w:rsid w:val="00F15339"/>
    <w:rsid w:val="00F17701"/>
    <w:rsid w:val="00F17BAE"/>
    <w:rsid w:val="00F20982"/>
    <w:rsid w:val="00F23338"/>
    <w:rsid w:val="00F2380C"/>
    <w:rsid w:val="00F254E7"/>
    <w:rsid w:val="00F25700"/>
    <w:rsid w:val="00F33313"/>
    <w:rsid w:val="00F3465E"/>
    <w:rsid w:val="00F35A93"/>
    <w:rsid w:val="00F35B52"/>
    <w:rsid w:val="00F3729B"/>
    <w:rsid w:val="00F37571"/>
    <w:rsid w:val="00F3759A"/>
    <w:rsid w:val="00F40682"/>
    <w:rsid w:val="00F4218B"/>
    <w:rsid w:val="00F4271D"/>
    <w:rsid w:val="00F43971"/>
    <w:rsid w:val="00F43C05"/>
    <w:rsid w:val="00F44A33"/>
    <w:rsid w:val="00F44B24"/>
    <w:rsid w:val="00F4535E"/>
    <w:rsid w:val="00F4717D"/>
    <w:rsid w:val="00F50B38"/>
    <w:rsid w:val="00F51850"/>
    <w:rsid w:val="00F533D4"/>
    <w:rsid w:val="00F53FEA"/>
    <w:rsid w:val="00F5473A"/>
    <w:rsid w:val="00F54DFA"/>
    <w:rsid w:val="00F55268"/>
    <w:rsid w:val="00F57CE7"/>
    <w:rsid w:val="00F61F34"/>
    <w:rsid w:val="00F63664"/>
    <w:rsid w:val="00F64F76"/>
    <w:rsid w:val="00F65A6D"/>
    <w:rsid w:val="00F66DA0"/>
    <w:rsid w:val="00F66E8B"/>
    <w:rsid w:val="00F7014F"/>
    <w:rsid w:val="00F72C66"/>
    <w:rsid w:val="00F7391B"/>
    <w:rsid w:val="00F749CB"/>
    <w:rsid w:val="00F80024"/>
    <w:rsid w:val="00F80E6E"/>
    <w:rsid w:val="00F825A7"/>
    <w:rsid w:val="00F82982"/>
    <w:rsid w:val="00F83F2D"/>
    <w:rsid w:val="00F84038"/>
    <w:rsid w:val="00F87056"/>
    <w:rsid w:val="00F9083F"/>
    <w:rsid w:val="00F91174"/>
    <w:rsid w:val="00F91EB1"/>
    <w:rsid w:val="00F92884"/>
    <w:rsid w:val="00F93AF3"/>
    <w:rsid w:val="00F93DBA"/>
    <w:rsid w:val="00F942FE"/>
    <w:rsid w:val="00F94F5E"/>
    <w:rsid w:val="00F96BE9"/>
    <w:rsid w:val="00FA01CB"/>
    <w:rsid w:val="00FA0659"/>
    <w:rsid w:val="00FA0689"/>
    <w:rsid w:val="00FA1441"/>
    <w:rsid w:val="00FA3036"/>
    <w:rsid w:val="00FA376F"/>
    <w:rsid w:val="00FA5B94"/>
    <w:rsid w:val="00FA695B"/>
    <w:rsid w:val="00FA6DFA"/>
    <w:rsid w:val="00FA6EAE"/>
    <w:rsid w:val="00FA75B9"/>
    <w:rsid w:val="00FA7D18"/>
    <w:rsid w:val="00FB0FE7"/>
    <w:rsid w:val="00FB2705"/>
    <w:rsid w:val="00FB3105"/>
    <w:rsid w:val="00FB4951"/>
    <w:rsid w:val="00FB5331"/>
    <w:rsid w:val="00FB691E"/>
    <w:rsid w:val="00FB699D"/>
    <w:rsid w:val="00FB7114"/>
    <w:rsid w:val="00FB778A"/>
    <w:rsid w:val="00FB781F"/>
    <w:rsid w:val="00FB7FC3"/>
    <w:rsid w:val="00FC0ABE"/>
    <w:rsid w:val="00FC109F"/>
    <w:rsid w:val="00FC1322"/>
    <w:rsid w:val="00FC181B"/>
    <w:rsid w:val="00FC1A10"/>
    <w:rsid w:val="00FC299E"/>
    <w:rsid w:val="00FC375B"/>
    <w:rsid w:val="00FC3BAF"/>
    <w:rsid w:val="00FC4C73"/>
    <w:rsid w:val="00FC4EAD"/>
    <w:rsid w:val="00FC6CE5"/>
    <w:rsid w:val="00FD0EF2"/>
    <w:rsid w:val="00FD1853"/>
    <w:rsid w:val="00FD253C"/>
    <w:rsid w:val="00FD299B"/>
    <w:rsid w:val="00FD3785"/>
    <w:rsid w:val="00FD3A6F"/>
    <w:rsid w:val="00FD53BC"/>
    <w:rsid w:val="00FD618B"/>
    <w:rsid w:val="00FE0DA5"/>
    <w:rsid w:val="00FE0E3B"/>
    <w:rsid w:val="00FE10B6"/>
    <w:rsid w:val="00FE1884"/>
    <w:rsid w:val="00FE198C"/>
    <w:rsid w:val="00FE352A"/>
    <w:rsid w:val="00FE4986"/>
    <w:rsid w:val="00FE596F"/>
    <w:rsid w:val="00FE5D5B"/>
    <w:rsid w:val="00FF04D0"/>
    <w:rsid w:val="00FF1EE7"/>
    <w:rsid w:val="00FF43FF"/>
    <w:rsid w:val="00FF506F"/>
    <w:rsid w:val="00FF50BD"/>
    <w:rsid w:val="00FF531C"/>
    <w:rsid w:val="00FF62B9"/>
    <w:rsid w:val="00FF7602"/>
    <w:rsid w:val="00FF7CFE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49"/>
    <o:shapelayout v:ext="edit">
      <o:idmap v:ext="edit" data="1"/>
      <o:rules v:ext="edit">
        <o:r id="V:Rule1" type="connector" idref="#_x0000_s1039"/>
        <o:r id="V:Rule2" type="connector" idref="#_x0000_s1040"/>
        <o:r id="V:Rule3" type="connector" idref="#_x0000_s1043"/>
        <o:r id="V:Rule4" type="connector" idref="#_x0000_s1047"/>
        <o:r id="V:Rule5" type="connector" idref="#_x0000_s1036"/>
        <o:r id="V:Rule6" type="connector" idref="#_x0000_s1042"/>
        <o:r id="V:Rule7" type="connector" idref="#_x0000_s1044"/>
        <o:r id="V:Rule8" type="connector" idref="#_x0000_s1045"/>
        <o:r id="V:Rule9" type="connector" idref="#_x0000_s1035"/>
        <o:r id="V:Rule10" type="connector" idref="#_x0000_s1037"/>
        <o:r id="V:Rule11" type="connector" idref="#_x0000_s1046"/>
        <o:r id="V:Rule12" type="connector" idref="#_x0000_s1038"/>
        <o:r id="V:Rule13" type="connector" idref="#_x0000_s1041"/>
        <o:r id="V:Rule14" type="connector" idref="#_x0000_s104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page number" w:uiPriority="99"/>
    <w:lsdException w:name="List" w:uiPriority="99"/>
    <w:lsdException w:name="Title" w:uiPriority="99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1511"/>
  </w:style>
  <w:style w:type="paragraph" w:styleId="1">
    <w:name w:val="heading 1"/>
    <w:basedOn w:val="a"/>
    <w:next w:val="a"/>
    <w:link w:val="10"/>
    <w:qFormat/>
    <w:rsid w:val="00021DF3"/>
    <w:pPr>
      <w:keepNext/>
      <w:spacing w:line="360" w:lineRule="auto"/>
      <w:ind w:firstLine="709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21DF3"/>
    <w:pPr>
      <w:keepNext/>
      <w:spacing w:line="360" w:lineRule="auto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021DF3"/>
    <w:pPr>
      <w:keepNext/>
      <w:spacing w:line="360" w:lineRule="auto"/>
      <w:ind w:firstLine="709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021DF3"/>
    <w:pPr>
      <w:keepNext/>
      <w:spacing w:line="360" w:lineRule="auto"/>
      <w:ind w:firstLine="720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021DF3"/>
    <w:pPr>
      <w:keepNext/>
      <w:spacing w:before="120" w:after="120" w:line="420" w:lineRule="exact"/>
      <w:ind w:firstLine="709"/>
      <w:jc w:val="both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uiPriority w:val="99"/>
    <w:qFormat/>
    <w:rsid w:val="00021DF3"/>
    <w:pPr>
      <w:keepNext/>
      <w:spacing w:line="360" w:lineRule="exact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021DF3"/>
    <w:pPr>
      <w:keepNext/>
      <w:spacing w:line="360" w:lineRule="auto"/>
      <w:ind w:firstLine="709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021DF3"/>
    <w:pPr>
      <w:keepNext/>
      <w:spacing w:line="420" w:lineRule="exact"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9"/>
    <w:qFormat/>
    <w:rsid w:val="00021DF3"/>
    <w:pPr>
      <w:keepNext/>
      <w:pBdr>
        <w:top w:val="single" w:sz="12" w:space="1" w:color="auto"/>
      </w:pBdr>
      <w:spacing w:line="360" w:lineRule="auto"/>
      <w:ind w:firstLine="720"/>
      <w:jc w:val="both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21DF3"/>
    <w:pPr>
      <w:spacing w:before="240" w:after="120" w:line="420" w:lineRule="exact"/>
      <w:ind w:firstLine="709"/>
    </w:pPr>
    <w:rPr>
      <w:b/>
      <w:sz w:val="28"/>
    </w:rPr>
  </w:style>
  <w:style w:type="paragraph" w:customStyle="1" w:styleId="21">
    <w:name w:val="Основной текст 21"/>
    <w:basedOn w:val="a"/>
    <w:uiPriority w:val="99"/>
    <w:rsid w:val="00021DF3"/>
    <w:pPr>
      <w:spacing w:line="360" w:lineRule="auto"/>
      <w:ind w:firstLine="709"/>
      <w:jc w:val="both"/>
    </w:pPr>
    <w:rPr>
      <w:sz w:val="28"/>
    </w:rPr>
  </w:style>
  <w:style w:type="paragraph" w:styleId="a4">
    <w:name w:val="header"/>
    <w:basedOn w:val="a"/>
    <w:link w:val="a5"/>
    <w:rsid w:val="00021DF3"/>
    <w:pPr>
      <w:tabs>
        <w:tab w:val="center" w:pos="4153"/>
        <w:tab w:val="right" w:pos="8306"/>
      </w:tabs>
    </w:pPr>
    <w:rPr>
      <w:sz w:val="28"/>
    </w:rPr>
  </w:style>
  <w:style w:type="character" w:styleId="a6">
    <w:name w:val="page number"/>
    <w:basedOn w:val="a0"/>
    <w:uiPriority w:val="99"/>
    <w:rsid w:val="00021DF3"/>
  </w:style>
  <w:style w:type="paragraph" w:styleId="a7">
    <w:name w:val="footer"/>
    <w:basedOn w:val="a"/>
    <w:link w:val="a8"/>
    <w:uiPriority w:val="99"/>
    <w:rsid w:val="00021DF3"/>
    <w:pPr>
      <w:tabs>
        <w:tab w:val="center" w:pos="4153"/>
        <w:tab w:val="right" w:pos="8306"/>
      </w:tabs>
    </w:pPr>
  </w:style>
  <w:style w:type="paragraph" w:styleId="a9">
    <w:name w:val="Body Text"/>
    <w:basedOn w:val="a"/>
    <w:link w:val="aa"/>
    <w:rsid w:val="00021DF3"/>
    <w:pPr>
      <w:jc w:val="center"/>
    </w:pPr>
    <w:rPr>
      <w:b/>
      <w:sz w:val="28"/>
    </w:rPr>
  </w:style>
  <w:style w:type="paragraph" w:styleId="22">
    <w:name w:val="Body Text 2"/>
    <w:basedOn w:val="a"/>
    <w:link w:val="23"/>
    <w:uiPriority w:val="99"/>
    <w:rsid w:val="00021DF3"/>
    <w:rPr>
      <w:sz w:val="28"/>
    </w:rPr>
  </w:style>
  <w:style w:type="paragraph" w:styleId="ab">
    <w:name w:val="Body Text Indent"/>
    <w:basedOn w:val="a"/>
    <w:link w:val="ac"/>
    <w:uiPriority w:val="99"/>
    <w:rsid w:val="00021DF3"/>
    <w:pPr>
      <w:spacing w:line="420" w:lineRule="exact"/>
      <w:ind w:firstLine="709"/>
    </w:pPr>
    <w:rPr>
      <w:sz w:val="28"/>
    </w:rPr>
  </w:style>
  <w:style w:type="paragraph" w:styleId="31">
    <w:name w:val="Body Text 3"/>
    <w:basedOn w:val="a"/>
    <w:link w:val="32"/>
    <w:uiPriority w:val="99"/>
    <w:rsid w:val="00021DF3"/>
    <w:pPr>
      <w:jc w:val="center"/>
    </w:pPr>
    <w:rPr>
      <w:b/>
      <w:sz w:val="32"/>
    </w:rPr>
  </w:style>
  <w:style w:type="character" w:styleId="ad">
    <w:name w:val="Hyperlink"/>
    <w:rsid w:val="00021DF3"/>
    <w:rPr>
      <w:color w:val="0000FF"/>
      <w:u w:val="single"/>
    </w:rPr>
  </w:style>
  <w:style w:type="character" w:styleId="ae">
    <w:name w:val="FollowedHyperlink"/>
    <w:rsid w:val="00021DF3"/>
    <w:rPr>
      <w:color w:val="800080"/>
      <w:u w:val="single"/>
    </w:rPr>
  </w:style>
  <w:style w:type="paragraph" w:styleId="af">
    <w:name w:val="Document Map"/>
    <w:basedOn w:val="a"/>
    <w:semiHidden/>
    <w:rsid w:val="00021DF3"/>
    <w:pPr>
      <w:shd w:val="clear" w:color="auto" w:fill="000080"/>
    </w:pPr>
    <w:rPr>
      <w:rFonts w:ascii="Tahoma" w:hAnsi="Tahoma"/>
    </w:rPr>
  </w:style>
  <w:style w:type="paragraph" w:styleId="af0">
    <w:name w:val="Title"/>
    <w:basedOn w:val="a"/>
    <w:link w:val="af1"/>
    <w:uiPriority w:val="99"/>
    <w:qFormat/>
    <w:rsid w:val="00021DF3"/>
    <w:pPr>
      <w:jc w:val="center"/>
    </w:pPr>
    <w:rPr>
      <w:rFonts w:ascii="Pragmatica" w:hAnsi="Pragmatica"/>
      <w:spacing w:val="22"/>
      <w:sz w:val="26"/>
    </w:rPr>
  </w:style>
  <w:style w:type="paragraph" w:styleId="24">
    <w:name w:val="Body Text Indent 2"/>
    <w:basedOn w:val="a"/>
    <w:link w:val="25"/>
    <w:uiPriority w:val="99"/>
    <w:rsid w:val="00021DF3"/>
    <w:pPr>
      <w:tabs>
        <w:tab w:val="num" w:pos="1440"/>
      </w:tabs>
      <w:spacing w:line="360" w:lineRule="auto"/>
      <w:ind w:firstLine="709"/>
    </w:pPr>
    <w:rPr>
      <w:sz w:val="28"/>
    </w:rPr>
  </w:style>
  <w:style w:type="paragraph" w:styleId="33">
    <w:name w:val="List 3"/>
    <w:basedOn w:val="a"/>
    <w:rsid w:val="00021DF3"/>
    <w:pPr>
      <w:ind w:left="849" w:hanging="283"/>
    </w:pPr>
  </w:style>
  <w:style w:type="paragraph" w:styleId="26">
    <w:name w:val="List 2"/>
    <w:basedOn w:val="a"/>
    <w:rsid w:val="00021DF3"/>
    <w:pPr>
      <w:ind w:left="566" w:hanging="283"/>
    </w:pPr>
  </w:style>
  <w:style w:type="paragraph" w:styleId="27">
    <w:name w:val="List Continue 2"/>
    <w:basedOn w:val="a"/>
    <w:rsid w:val="00021DF3"/>
    <w:pPr>
      <w:spacing w:after="120"/>
      <w:ind w:left="566"/>
    </w:pPr>
  </w:style>
  <w:style w:type="paragraph" w:styleId="af2">
    <w:name w:val="List"/>
    <w:basedOn w:val="a"/>
    <w:uiPriority w:val="99"/>
    <w:rsid w:val="00021DF3"/>
    <w:pPr>
      <w:ind w:left="283" w:hanging="283"/>
    </w:pPr>
  </w:style>
  <w:style w:type="paragraph" w:styleId="34">
    <w:name w:val="Body Text Indent 3"/>
    <w:basedOn w:val="a"/>
    <w:link w:val="35"/>
    <w:uiPriority w:val="99"/>
    <w:rsid w:val="00021DF3"/>
    <w:pPr>
      <w:spacing w:line="420" w:lineRule="exact"/>
      <w:ind w:firstLine="709"/>
      <w:jc w:val="center"/>
    </w:pPr>
    <w:rPr>
      <w:b/>
      <w:sz w:val="28"/>
    </w:rPr>
  </w:style>
  <w:style w:type="paragraph" w:styleId="11">
    <w:name w:val="toc 1"/>
    <w:basedOn w:val="a"/>
    <w:next w:val="a"/>
    <w:autoRedefine/>
    <w:rsid w:val="008072F7"/>
    <w:rPr>
      <w:rFonts w:ascii="Arial" w:hAnsi="Arial"/>
      <w:sz w:val="28"/>
      <w:szCs w:val="28"/>
    </w:rPr>
  </w:style>
  <w:style w:type="paragraph" w:styleId="28">
    <w:name w:val="toc 2"/>
    <w:basedOn w:val="a"/>
    <w:next w:val="a"/>
    <w:autoRedefine/>
    <w:semiHidden/>
    <w:rsid w:val="008072F7"/>
    <w:pPr>
      <w:ind w:left="200"/>
    </w:pPr>
    <w:rPr>
      <w:rFonts w:ascii="Arial" w:hAnsi="Arial"/>
      <w:sz w:val="24"/>
    </w:rPr>
  </w:style>
  <w:style w:type="paragraph" w:styleId="36">
    <w:name w:val="toc 3"/>
    <w:basedOn w:val="a"/>
    <w:next w:val="a"/>
    <w:autoRedefine/>
    <w:semiHidden/>
    <w:rsid w:val="00021DF3"/>
    <w:pPr>
      <w:ind w:left="400"/>
    </w:pPr>
  </w:style>
  <w:style w:type="paragraph" w:styleId="41">
    <w:name w:val="toc 4"/>
    <w:basedOn w:val="a"/>
    <w:next w:val="a"/>
    <w:autoRedefine/>
    <w:semiHidden/>
    <w:rsid w:val="00021DF3"/>
    <w:pPr>
      <w:ind w:left="600"/>
    </w:pPr>
  </w:style>
  <w:style w:type="paragraph" w:styleId="51">
    <w:name w:val="toc 5"/>
    <w:basedOn w:val="a"/>
    <w:next w:val="a"/>
    <w:autoRedefine/>
    <w:semiHidden/>
    <w:rsid w:val="00021DF3"/>
    <w:pPr>
      <w:ind w:left="800"/>
    </w:pPr>
  </w:style>
  <w:style w:type="paragraph" w:styleId="61">
    <w:name w:val="toc 6"/>
    <w:basedOn w:val="a"/>
    <w:next w:val="a"/>
    <w:autoRedefine/>
    <w:semiHidden/>
    <w:rsid w:val="00021DF3"/>
    <w:pPr>
      <w:ind w:left="1000"/>
    </w:pPr>
  </w:style>
  <w:style w:type="paragraph" w:styleId="71">
    <w:name w:val="toc 7"/>
    <w:basedOn w:val="a"/>
    <w:next w:val="a"/>
    <w:autoRedefine/>
    <w:semiHidden/>
    <w:rsid w:val="00021DF3"/>
    <w:pPr>
      <w:ind w:left="1200"/>
    </w:pPr>
  </w:style>
  <w:style w:type="paragraph" w:styleId="81">
    <w:name w:val="toc 8"/>
    <w:basedOn w:val="a"/>
    <w:next w:val="a"/>
    <w:autoRedefine/>
    <w:semiHidden/>
    <w:rsid w:val="00021DF3"/>
    <w:pPr>
      <w:ind w:left="1400"/>
    </w:pPr>
  </w:style>
  <w:style w:type="paragraph" w:styleId="91">
    <w:name w:val="toc 9"/>
    <w:basedOn w:val="a"/>
    <w:next w:val="a"/>
    <w:autoRedefine/>
    <w:semiHidden/>
    <w:rsid w:val="00021DF3"/>
    <w:pPr>
      <w:ind w:left="1600"/>
    </w:pPr>
  </w:style>
  <w:style w:type="paragraph" w:customStyle="1" w:styleId="12">
    <w:name w:val="Текст1"/>
    <w:basedOn w:val="a"/>
    <w:rsid w:val="00986E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13">
    <w:name w:val="index 1"/>
    <w:basedOn w:val="a"/>
    <w:next w:val="a"/>
    <w:autoRedefine/>
    <w:semiHidden/>
    <w:rsid w:val="007F7D19"/>
    <w:pPr>
      <w:ind w:left="200" w:hanging="200"/>
    </w:pPr>
  </w:style>
  <w:style w:type="paragraph" w:styleId="af3">
    <w:name w:val="index heading"/>
    <w:basedOn w:val="a"/>
    <w:next w:val="13"/>
    <w:semiHidden/>
    <w:rsid w:val="007F7D19"/>
    <w:rPr>
      <w:sz w:val="28"/>
    </w:rPr>
  </w:style>
  <w:style w:type="table" w:styleId="af4">
    <w:name w:val="Table Grid"/>
    <w:basedOn w:val="a1"/>
    <w:uiPriority w:val="99"/>
    <w:rsid w:val="00FE5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rsid w:val="002F215B"/>
    <w:rPr>
      <w:rFonts w:ascii="Tahoma" w:hAnsi="Tahoma" w:cs="Tahoma"/>
      <w:sz w:val="16"/>
      <w:szCs w:val="16"/>
    </w:rPr>
  </w:style>
  <w:style w:type="paragraph" w:styleId="af7">
    <w:name w:val="endnote text"/>
    <w:basedOn w:val="a"/>
    <w:semiHidden/>
    <w:rsid w:val="00381C64"/>
  </w:style>
  <w:style w:type="character" w:styleId="af8">
    <w:name w:val="endnote reference"/>
    <w:semiHidden/>
    <w:rsid w:val="00381C64"/>
    <w:rPr>
      <w:vertAlign w:val="superscript"/>
    </w:rPr>
  </w:style>
  <w:style w:type="paragraph" w:customStyle="1" w:styleId="210">
    <w:name w:val="Основной текст с отступом 21"/>
    <w:basedOn w:val="a"/>
    <w:uiPriority w:val="99"/>
    <w:rsid w:val="00E342B2"/>
    <w:pPr>
      <w:overflowPunct w:val="0"/>
      <w:autoSpaceDE w:val="0"/>
      <w:autoSpaceDN w:val="0"/>
      <w:adjustRightInd w:val="0"/>
      <w:ind w:firstLine="284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"/>
    <w:uiPriority w:val="99"/>
    <w:rsid w:val="00192C38"/>
    <w:pPr>
      <w:overflowPunct w:val="0"/>
      <w:autoSpaceDE w:val="0"/>
      <w:autoSpaceDN w:val="0"/>
      <w:adjustRightInd w:val="0"/>
      <w:ind w:firstLine="284"/>
      <w:jc w:val="both"/>
      <w:textAlignment w:val="baseline"/>
    </w:pPr>
  </w:style>
  <w:style w:type="paragraph" w:customStyle="1" w:styleId="211">
    <w:name w:val="Основной текст 21"/>
    <w:basedOn w:val="a"/>
    <w:rsid w:val="00A04CD8"/>
    <w:pPr>
      <w:tabs>
        <w:tab w:val="left" w:pos="0"/>
      </w:tabs>
      <w:ind w:firstLine="851"/>
      <w:jc w:val="both"/>
    </w:pPr>
    <w:rPr>
      <w:sz w:val="28"/>
    </w:rPr>
  </w:style>
  <w:style w:type="character" w:customStyle="1" w:styleId="af1">
    <w:name w:val="Название Знак"/>
    <w:link w:val="af0"/>
    <w:uiPriority w:val="99"/>
    <w:rsid w:val="00817B6F"/>
    <w:rPr>
      <w:rFonts w:ascii="Pragmatica" w:hAnsi="Pragmatica"/>
      <w:spacing w:val="22"/>
      <w:sz w:val="26"/>
      <w:lang w:val="ru-RU" w:eastAsia="ru-RU" w:bidi="ar-SA"/>
    </w:rPr>
  </w:style>
  <w:style w:type="paragraph" w:customStyle="1" w:styleId="14">
    <w:name w:val="Обычный1"/>
    <w:uiPriority w:val="99"/>
    <w:rsid w:val="00E155A1"/>
    <w:rPr>
      <w:rFonts w:ascii="Courier New" w:hAnsi="Courier New"/>
      <w:b/>
      <w:sz w:val="28"/>
    </w:rPr>
  </w:style>
  <w:style w:type="paragraph" w:customStyle="1" w:styleId="29">
    <w:name w:val="Обычный2"/>
    <w:rsid w:val="0098697A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paragraph" w:styleId="af9">
    <w:name w:val="No Spacing"/>
    <w:uiPriority w:val="1"/>
    <w:qFormat/>
    <w:rsid w:val="00CF41AC"/>
  </w:style>
  <w:style w:type="paragraph" w:customStyle="1" w:styleId="afa">
    <w:name w:val="ГОСТ_Таблица_Голова"/>
    <w:aliases w:val="ТБЛ_Г"/>
    <w:uiPriority w:val="99"/>
    <w:rsid w:val="0074460A"/>
    <w:pPr>
      <w:keepNext/>
      <w:spacing w:before="40" w:after="40"/>
      <w:ind w:left="57" w:right="57"/>
      <w:jc w:val="center"/>
    </w:pPr>
    <w:rPr>
      <w:rFonts w:ascii="Arial" w:hAnsi="Arial" w:cs="Arial"/>
      <w:sz w:val="18"/>
      <w:szCs w:val="18"/>
      <w:lang w:eastAsia="en-US"/>
    </w:rPr>
  </w:style>
  <w:style w:type="character" w:customStyle="1" w:styleId="a5">
    <w:name w:val="Верхний колонтитул Знак"/>
    <w:link w:val="a4"/>
    <w:uiPriority w:val="99"/>
    <w:rsid w:val="009E2ED8"/>
    <w:rPr>
      <w:sz w:val="28"/>
    </w:rPr>
  </w:style>
  <w:style w:type="character" w:styleId="afb">
    <w:name w:val="Strong"/>
    <w:basedOn w:val="a0"/>
    <w:uiPriority w:val="22"/>
    <w:qFormat/>
    <w:rsid w:val="00D81FA1"/>
    <w:rPr>
      <w:b/>
      <w:bCs/>
    </w:rPr>
  </w:style>
  <w:style w:type="paragraph" w:customStyle="1" w:styleId="Default">
    <w:name w:val="Default"/>
    <w:rsid w:val="00FA6EA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c">
    <w:name w:val="Normal (Web)"/>
    <w:basedOn w:val="a"/>
    <w:rsid w:val="00A96B26"/>
    <w:pPr>
      <w:spacing w:before="75" w:after="75"/>
    </w:pPr>
    <w:rPr>
      <w:color w:val="414B56"/>
      <w:sz w:val="24"/>
      <w:szCs w:val="24"/>
    </w:rPr>
  </w:style>
  <w:style w:type="character" w:customStyle="1" w:styleId="10">
    <w:name w:val="Заголовок 1 Знак"/>
    <w:basedOn w:val="a0"/>
    <w:link w:val="1"/>
    <w:locked/>
    <w:rsid w:val="0046371F"/>
    <w:rPr>
      <w:b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46371F"/>
    <w:rPr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46371F"/>
    <w:rPr>
      <w:b/>
      <w:sz w:val="28"/>
    </w:rPr>
  </w:style>
  <w:style w:type="character" w:customStyle="1" w:styleId="40">
    <w:name w:val="Заголовок 4 Знак"/>
    <w:basedOn w:val="a0"/>
    <w:link w:val="4"/>
    <w:uiPriority w:val="99"/>
    <w:locked/>
    <w:rsid w:val="0046371F"/>
    <w:rPr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46371F"/>
    <w:rPr>
      <w:b/>
      <w:sz w:val="32"/>
    </w:rPr>
  </w:style>
  <w:style w:type="character" w:customStyle="1" w:styleId="60">
    <w:name w:val="Заголовок 6 Знак"/>
    <w:basedOn w:val="a0"/>
    <w:link w:val="6"/>
    <w:uiPriority w:val="99"/>
    <w:locked/>
    <w:rsid w:val="0046371F"/>
    <w:rPr>
      <w:b/>
      <w:sz w:val="24"/>
    </w:rPr>
  </w:style>
  <w:style w:type="character" w:customStyle="1" w:styleId="70">
    <w:name w:val="Заголовок 7 Знак"/>
    <w:basedOn w:val="a0"/>
    <w:link w:val="7"/>
    <w:uiPriority w:val="99"/>
    <w:locked/>
    <w:rsid w:val="0046371F"/>
    <w:rPr>
      <w:sz w:val="28"/>
    </w:rPr>
  </w:style>
  <w:style w:type="character" w:customStyle="1" w:styleId="80">
    <w:name w:val="Заголовок 8 Знак"/>
    <w:basedOn w:val="a0"/>
    <w:link w:val="8"/>
    <w:uiPriority w:val="99"/>
    <w:locked/>
    <w:rsid w:val="0046371F"/>
    <w:rPr>
      <w:sz w:val="28"/>
    </w:rPr>
  </w:style>
  <w:style w:type="character" w:customStyle="1" w:styleId="90">
    <w:name w:val="Заголовок 9 Знак"/>
    <w:basedOn w:val="a0"/>
    <w:link w:val="9"/>
    <w:uiPriority w:val="99"/>
    <w:locked/>
    <w:rsid w:val="0046371F"/>
    <w:rPr>
      <w:b/>
      <w:sz w:val="32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46371F"/>
    <w:rPr>
      <w:sz w:val="28"/>
    </w:rPr>
  </w:style>
  <w:style w:type="character" w:customStyle="1" w:styleId="aa">
    <w:name w:val="Основной текст Знак"/>
    <w:basedOn w:val="a0"/>
    <w:link w:val="a9"/>
    <w:locked/>
    <w:rsid w:val="0046371F"/>
    <w:rPr>
      <w:b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6371F"/>
    <w:rPr>
      <w:sz w:val="28"/>
    </w:rPr>
  </w:style>
  <w:style w:type="character" w:customStyle="1" w:styleId="35">
    <w:name w:val="Основной текст с отступом 3 Знак"/>
    <w:basedOn w:val="a0"/>
    <w:link w:val="34"/>
    <w:uiPriority w:val="99"/>
    <w:locked/>
    <w:rsid w:val="0046371F"/>
    <w:rPr>
      <w:b/>
      <w:sz w:val="28"/>
    </w:rPr>
  </w:style>
  <w:style w:type="character" w:customStyle="1" w:styleId="23">
    <w:name w:val="Основной текст 2 Знак"/>
    <w:basedOn w:val="a0"/>
    <w:link w:val="22"/>
    <w:uiPriority w:val="99"/>
    <w:locked/>
    <w:rsid w:val="0046371F"/>
    <w:rPr>
      <w:sz w:val="28"/>
    </w:rPr>
  </w:style>
  <w:style w:type="paragraph" w:customStyle="1" w:styleId="Normal1">
    <w:name w:val="Normal1"/>
    <w:uiPriority w:val="99"/>
    <w:rsid w:val="0046371F"/>
  </w:style>
  <w:style w:type="character" w:customStyle="1" w:styleId="a8">
    <w:name w:val="Нижний колонтитул Знак"/>
    <w:basedOn w:val="a0"/>
    <w:link w:val="a7"/>
    <w:uiPriority w:val="99"/>
    <w:locked/>
    <w:rsid w:val="0046371F"/>
  </w:style>
  <w:style w:type="character" w:customStyle="1" w:styleId="32">
    <w:name w:val="Основной текст 3 Знак"/>
    <w:basedOn w:val="a0"/>
    <w:link w:val="31"/>
    <w:uiPriority w:val="99"/>
    <w:locked/>
    <w:rsid w:val="0046371F"/>
    <w:rPr>
      <w:b/>
      <w:sz w:val="32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46371F"/>
    <w:rPr>
      <w:rFonts w:ascii="Tahoma" w:hAnsi="Tahoma" w:cs="Tahoma"/>
      <w:sz w:val="16"/>
      <w:szCs w:val="16"/>
    </w:rPr>
  </w:style>
  <w:style w:type="paragraph" w:styleId="afd">
    <w:name w:val="Block Text"/>
    <w:basedOn w:val="a"/>
    <w:uiPriority w:val="99"/>
    <w:rsid w:val="0046371F"/>
    <w:pPr>
      <w:spacing w:line="360" w:lineRule="auto"/>
      <w:ind w:left="567" w:right="284" w:firstLine="709"/>
      <w:jc w:val="both"/>
    </w:pPr>
    <w:rPr>
      <w:sz w:val="26"/>
      <w:szCs w:val="26"/>
    </w:rPr>
  </w:style>
  <w:style w:type="character" w:customStyle="1" w:styleId="WW8Num1z0">
    <w:name w:val="WW8Num1z0"/>
    <w:uiPriority w:val="99"/>
    <w:rsid w:val="0046371F"/>
  </w:style>
  <w:style w:type="character" w:customStyle="1" w:styleId="WW8Num1z1">
    <w:name w:val="WW8Num1z1"/>
    <w:uiPriority w:val="99"/>
    <w:rsid w:val="0046371F"/>
  </w:style>
  <w:style w:type="character" w:customStyle="1" w:styleId="WW8Num1z2">
    <w:name w:val="WW8Num1z2"/>
    <w:uiPriority w:val="99"/>
    <w:rsid w:val="0046371F"/>
  </w:style>
  <w:style w:type="character" w:customStyle="1" w:styleId="WW8Num1z3">
    <w:name w:val="WW8Num1z3"/>
    <w:uiPriority w:val="99"/>
    <w:rsid w:val="0046371F"/>
  </w:style>
  <w:style w:type="character" w:customStyle="1" w:styleId="WW8Num1z4">
    <w:name w:val="WW8Num1z4"/>
    <w:uiPriority w:val="99"/>
    <w:rsid w:val="0046371F"/>
  </w:style>
  <w:style w:type="character" w:customStyle="1" w:styleId="WW8Num1z5">
    <w:name w:val="WW8Num1z5"/>
    <w:uiPriority w:val="99"/>
    <w:rsid w:val="0046371F"/>
  </w:style>
  <w:style w:type="character" w:customStyle="1" w:styleId="WW8Num1z6">
    <w:name w:val="WW8Num1z6"/>
    <w:uiPriority w:val="99"/>
    <w:rsid w:val="0046371F"/>
  </w:style>
  <w:style w:type="character" w:customStyle="1" w:styleId="WW8Num1z7">
    <w:name w:val="WW8Num1z7"/>
    <w:uiPriority w:val="99"/>
    <w:rsid w:val="0046371F"/>
  </w:style>
  <w:style w:type="character" w:customStyle="1" w:styleId="WW8Num1z8">
    <w:name w:val="WW8Num1z8"/>
    <w:uiPriority w:val="99"/>
    <w:rsid w:val="0046371F"/>
  </w:style>
  <w:style w:type="character" w:customStyle="1" w:styleId="WW8Num2z0">
    <w:name w:val="WW8Num2z0"/>
    <w:uiPriority w:val="99"/>
    <w:rsid w:val="0046371F"/>
  </w:style>
  <w:style w:type="character" w:customStyle="1" w:styleId="WW8Num3z0">
    <w:name w:val="WW8Num3z0"/>
    <w:uiPriority w:val="99"/>
    <w:rsid w:val="0046371F"/>
    <w:rPr>
      <w:i/>
      <w:iCs/>
    </w:rPr>
  </w:style>
  <w:style w:type="character" w:customStyle="1" w:styleId="WW8Num3z1">
    <w:name w:val="WW8Num3z1"/>
    <w:uiPriority w:val="99"/>
    <w:rsid w:val="0046371F"/>
  </w:style>
  <w:style w:type="character" w:customStyle="1" w:styleId="WW8Num3z2">
    <w:name w:val="WW8Num3z2"/>
    <w:uiPriority w:val="99"/>
    <w:rsid w:val="0046371F"/>
  </w:style>
  <w:style w:type="character" w:customStyle="1" w:styleId="WW8Num3z3">
    <w:name w:val="WW8Num3z3"/>
    <w:uiPriority w:val="99"/>
    <w:rsid w:val="0046371F"/>
  </w:style>
  <w:style w:type="character" w:customStyle="1" w:styleId="WW8Num3z4">
    <w:name w:val="WW8Num3z4"/>
    <w:uiPriority w:val="99"/>
    <w:rsid w:val="0046371F"/>
  </w:style>
  <w:style w:type="character" w:customStyle="1" w:styleId="WW8Num3z5">
    <w:name w:val="WW8Num3z5"/>
    <w:uiPriority w:val="99"/>
    <w:rsid w:val="0046371F"/>
  </w:style>
  <w:style w:type="character" w:customStyle="1" w:styleId="WW8Num3z6">
    <w:name w:val="WW8Num3z6"/>
    <w:uiPriority w:val="99"/>
    <w:rsid w:val="0046371F"/>
  </w:style>
  <w:style w:type="character" w:customStyle="1" w:styleId="WW8Num3z7">
    <w:name w:val="WW8Num3z7"/>
    <w:uiPriority w:val="99"/>
    <w:rsid w:val="0046371F"/>
  </w:style>
  <w:style w:type="character" w:customStyle="1" w:styleId="WW8Num3z8">
    <w:name w:val="WW8Num3z8"/>
    <w:uiPriority w:val="99"/>
    <w:rsid w:val="0046371F"/>
  </w:style>
  <w:style w:type="character" w:customStyle="1" w:styleId="WW8Num4z0">
    <w:name w:val="WW8Num4z0"/>
    <w:uiPriority w:val="99"/>
    <w:rsid w:val="0046371F"/>
    <w:rPr>
      <w:rFonts w:ascii="Symbol" w:hAnsi="Symbol" w:cs="Symbol"/>
    </w:rPr>
  </w:style>
  <w:style w:type="character" w:customStyle="1" w:styleId="WW8Num5z0">
    <w:name w:val="WW8Num5z0"/>
    <w:uiPriority w:val="99"/>
    <w:rsid w:val="0046371F"/>
  </w:style>
  <w:style w:type="character" w:customStyle="1" w:styleId="WW8Num6z0">
    <w:name w:val="WW8Num6z0"/>
    <w:uiPriority w:val="99"/>
    <w:rsid w:val="0046371F"/>
  </w:style>
  <w:style w:type="character" w:customStyle="1" w:styleId="WW8Num7z0">
    <w:name w:val="WW8Num7z0"/>
    <w:uiPriority w:val="99"/>
    <w:rsid w:val="0046371F"/>
  </w:style>
  <w:style w:type="character" w:customStyle="1" w:styleId="15">
    <w:name w:val="Основной шрифт абзаца1"/>
    <w:uiPriority w:val="99"/>
    <w:rsid w:val="0046371F"/>
  </w:style>
  <w:style w:type="character" w:customStyle="1" w:styleId="62">
    <w:name w:val="Знак Знак6"/>
    <w:uiPriority w:val="99"/>
    <w:rsid w:val="0046371F"/>
    <w:rPr>
      <w:rFonts w:ascii="Calibri Light" w:hAnsi="Calibri Light" w:cs="Calibri Light"/>
      <w:b/>
      <w:bCs/>
      <w:color w:val="auto"/>
      <w:sz w:val="26"/>
      <w:szCs w:val="26"/>
    </w:rPr>
  </w:style>
  <w:style w:type="character" w:customStyle="1" w:styleId="52">
    <w:name w:val="Знак Знак5"/>
    <w:uiPriority w:val="99"/>
    <w:rsid w:val="0046371F"/>
    <w:rPr>
      <w:rFonts w:ascii="Times New Roman" w:hAnsi="Times New Roman" w:cs="Times New Roman"/>
      <w:sz w:val="20"/>
      <w:szCs w:val="20"/>
    </w:rPr>
  </w:style>
  <w:style w:type="character" w:customStyle="1" w:styleId="42">
    <w:name w:val="Знак Знак4"/>
    <w:uiPriority w:val="99"/>
    <w:rsid w:val="0046371F"/>
    <w:rPr>
      <w:rFonts w:ascii="Times New Roman" w:hAnsi="Times New Roman" w:cs="Times New Roman"/>
      <w:sz w:val="24"/>
      <w:szCs w:val="24"/>
    </w:rPr>
  </w:style>
  <w:style w:type="character" w:customStyle="1" w:styleId="37">
    <w:name w:val="Знак Знак3"/>
    <w:uiPriority w:val="99"/>
    <w:rsid w:val="0046371F"/>
    <w:rPr>
      <w:rFonts w:ascii="Times New Roman" w:hAnsi="Times New Roman" w:cs="Times New Roman"/>
      <w:sz w:val="24"/>
      <w:szCs w:val="24"/>
    </w:rPr>
  </w:style>
  <w:style w:type="character" w:customStyle="1" w:styleId="afe">
    <w:name w:val="_"/>
    <w:uiPriority w:val="99"/>
    <w:rsid w:val="0046371F"/>
    <w:rPr>
      <w:rFonts w:ascii="HelveticaCyr-Upright" w:hAnsi="HelveticaCyr-Upright" w:cs="HelveticaCyr-Upright"/>
      <w:color w:val="000000"/>
      <w:spacing w:val="1"/>
      <w:position w:val="0"/>
      <w:sz w:val="20"/>
      <w:szCs w:val="20"/>
      <w:vertAlign w:val="baseline"/>
      <w:lang w:val="ru-RU"/>
    </w:rPr>
  </w:style>
  <w:style w:type="character" w:customStyle="1" w:styleId="2a">
    <w:name w:val="Знак Знак2"/>
    <w:uiPriority w:val="99"/>
    <w:rsid w:val="0046371F"/>
    <w:rPr>
      <w:rFonts w:ascii="Times New Roman" w:hAnsi="Times New Roman" w:cs="Times New Roman"/>
      <w:sz w:val="24"/>
      <w:szCs w:val="24"/>
    </w:rPr>
  </w:style>
  <w:style w:type="character" w:customStyle="1" w:styleId="16">
    <w:name w:val="Знак Знак1"/>
    <w:uiPriority w:val="99"/>
    <w:rsid w:val="0046371F"/>
    <w:rPr>
      <w:rFonts w:ascii="Times New Roman" w:hAnsi="Times New Roman" w:cs="Times New Roman"/>
      <w:sz w:val="24"/>
      <w:szCs w:val="24"/>
    </w:rPr>
  </w:style>
  <w:style w:type="character" w:customStyle="1" w:styleId="aff">
    <w:name w:val="Знак Знак"/>
    <w:uiPriority w:val="99"/>
    <w:rsid w:val="0046371F"/>
    <w:rPr>
      <w:rFonts w:ascii="Tahoma" w:hAnsi="Tahoma" w:cs="Tahoma"/>
      <w:sz w:val="16"/>
      <w:szCs w:val="16"/>
    </w:rPr>
  </w:style>
  <w:style w:type="paragraph" w:customStyle="1" w:styleId="aff0">
    <w:name w:val="Заголовок"/>
    <w:basedOn w:val="a"/>
    <w:next w:val="a9"/>
    <w:uiPriority w:val="99"/>
    <w:rsid w:val="0046371F"/>
    <w:pPr>
      <w:jc w:val="center"/>
    </w:pPr>
    <w:rPr>
      <w:rFonts w:ascii="Pragmatica" w:hAnsi="Pragmatica" w:cs="Pragmatica"/>
      <w:spacing w:val="22"/>
      <w:sz w:val="26"/>
      <w:szCs w:val="26"/>
      <w:lang w:eastAsia="zh-CN"/>
    </w:rPr>
  </w:style>
  <w:style w:type="paragraph" w:customStyle="1" w:styleId="17">
    <w:name w:val="Указатель1"/>
    <w:basedOn w:val="a"/>
    <w:uiPriority w:val="99"/>
    <w:rsid w:val="0046371F"/>
    <w:pPr>
      <w:suppressLineNumbers/>
    </w:pPr>
    <w:rPr>
      <w:sz w:val="24"/>
      <w:szCs w:val="24"/>
      <w:lang w:eastAsia="zh-CN"/>
    </w:rPr>
  </w:style>
  <w:style w:type="paragraph" w:customStyle="1" w:styleId="220">
    <w:name w:val="Основной текст 22"/>
    <w:basedOn w:val="a"/>
    <w:rsid w:val="0046371F"/>
    <w:pPr>
      <w:spacing w:after="120" w:line="480" w:lineRule="auto"/>
    </w:pPr>
    <w:rPr>
      <w:sz w:val="24"/>
      <w:szCs w:val="24"/>
      <w:lang w:eastAsia="zh-CN"/>
    </w:rPr>
  </w:style>
  <w:style w:type="paragraph" w:customStyle="1" w:styleId="aff1">
    <w:name w:val="Знак Знак Знак Знак"/>
    <w:basedOn w:val="a"/>
    <w:next w:val="2"/>
    <w:uiPriority w:val="99"/>
    <w:rsid w:val="0046371F"/>
    <w:pPr>
      <w:spacing w:after="160" w:line="240" w:lineRule="exact"/>
    </w:pPr>
    <w:rPr>
      <w:sz w:val="24"/>
      <w:szCs w:val="24"/>
      <w:lang w:val="en-US" w:eastAsia="zh-CN"/>
    </w:rPr>
  </w:style>
  <w:style w:type="paragraph" w:customStyle="1" w:styleId="18">
    <w:name w:val="Знак1"/>
    <w:basedOn w:val="a"/>
    <w:next w:val="2"/>
    <w:uiPriority w:val="99"/>
    <w:rsid w:val="0046371F"/>
    <w:pPr>
      <w:spacing w:after="160" w:line="240" w:lineRule="exact"/>
    </w:pPr>
    <w:rPr>
      <w:sz w:val="24"/>
      <w:szCs w:val="24"/>
      <w:lang w:val="en-US" w:eastAsia="zh-CN"/>
    </w:rPr>
  </w:style>
  <w:style w:type="paragraph" w:customStyle="1" w:styleId="110">
    <w:name w:val="Знак11"/>
    <w:basedOn w:val="a"/>
    <w:uiPriority w:val="99"/>
    <w:rsid w:val="0046371F"/>
    <w:pPr>
      <w:spacing w:after="160" w:line="240" w:lineRule="exact"/>
    </w:pPr>
    <w:rPr>
      <w:rFonts w:ascii="Verdana" w:hAnsi="Verdana" w:cs="Verdana"/>
      <w:lang w:val="en-US" w:eastAsia="zh-CN"/>
    </w:rPr>
  </w:style>
  <w:style w:type="paragraph" w:customStyle="1" w:styleId="FORMATTEXT">
    <w:name w:val=".FORMATTEXT"/>
    <w:uiPriority w:val="99"/>
    <w:rsid w:val="0046371F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aff2">
    <w:name w:val="."/>
    <w:uiPriority w:val="99"/>
    <w:rsid w:val="0046371F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19">
    <w:name w:val="Знак Знак Знак Знак1"/>
    <w:basedOn w:val="a"/>
    <w:uiPriority w:val="99"/>
    <w:rsid w:val="0046371F"/>
    <w:pPr>
      <w:widowControl w:val="0"/>
      <w:spacing w:after="160" w:line="240" w:lineRule="exact"/>
      <w:jc w:val="right"/>
    </w:pPr>
    <w:rPr>
      <w:lang w:val="en-GB" w:eastAsia="zh-CN"/>
    </w:rPr>
  </w:style>
  <w:style w:type="paragraph" w:customStyle="1" w:styleId="2b">
    <w:name w:val="Знак Знак Знак Знак2"/>
    <w:basedOn w:val="a"/>
    <w:next w:val="2"/>
    <w:uiPriority w:val="99"/>
    <w:rsid w:val="0046371F"/>
    <w:pPr>
      <w:spacing w:after="160" w:line="240" w:lineRule="exact"/>
    </w:pPr>
    <w:rPr>
      <w:sz w:val="24"/>
      <w:szCs w:val="24"/>
      <w:lang w:val="en-US" w:eastAsia="zh-CN"/>
    </w:rPr>
  </w:style>
  <w:style w:type="paragraph" w:customStyle="1" w:styleId="BodyText21">
    <w:name w:val="Body Text 21"/>
    <w:basedOn w:val="a"/>
    <w:uiPriority w:val="99"/>
    <w:rsid w:val="0046371F"/>
    <w:pPr>
      <w:ind w:firstLine="709"/>
      <w:jc w:val="both"/>
    </w:pPr>
    <w:rPr>
      <w:sz w:val="24"/>
      <w:szCs w:val="24"/>
      <w:lang w:eastAsia="zh-CN"/>
    </w:rPr>
  </w:style>
  <w:style w:type="paragraph" w:customStyle="1" w:styleId="LO-Normal">
    <w:name w:val="LO-Normal"/>
    <w:uiPriority w:val="99"/>
    <w:rsid w:val="0046371F"/>
    <w:pPr>
      <w:widowControl w:val="0"/>
      <w:suppressAutoHyphens/>
      <w:spacing w:line="300" w:lineRule="auto"/>
      <w:ind w:firstLine="720"/>
      <w:jc w:val="both"/>
    </w:pPr>
    <w:rPr>
      <w:sz w:val="22"/>
      <w:szCs w:val="22"/>
      <w:lang w:eastAsia="zh-CN"/>
    </w:rPr>
  </w:style>
  <w:style w:type="paragraph" w:customStyle="1" w:styleId="1a">
    <w:name w:val="Цитата1"/>
    <w:basedOn w:val="a"/>
    <w:rsid w:val="0046371F"/>
    <w:pPr>
      <w:spacing w:line="360" w:lineRule="auto"/>
      <w:ind w:left="567" w:right="284" w:firstLine="709"/>
      <w:jc w:val="both"/>
    </w:pPr>
    <w:rPr>
      <w:sz w:val="26"/>
      <w:szCs w:val="26"/>
      <w:lang w:eastAsia="zh-CN"/>
    </w:rPr>
  </w:style>
  <w:style w:type="paragraph" w:customStyle="1" w:styleId="120">
    <w:name w:val="Знак12"/>
    <w:basedOn w:val="a"/>
    <w:uiPriority w:val="99"/>
    <w:rsid w:val="0046371F"/>
    <w:pPr>
      <w:spacing w:after="160" w:line="240" w:lineRule="exact"/>
    </w:pPr>
    <w:rPr>
      <w:rFonts w:ascii="Verdana" w:hAnsi="Verdana" w:cs="Verdana"/>
      <w:lang w:val="en-US" w:eastAsia="zh-CN"/>
    </w:rPr>
  </w:style>
  <w:style w:type="paragraph" w:customStyle="1" w:styleId="311">
    <w:name w:val="Основной текст 31"/>
    <w:basedOn w:val="a"/>
    <w:uiPriority w:val="99"/>
    <w:rsid w:val="0046371F"/>
    <w:pPr>
      <w:spacing w:after="120"/>
    </w:pPr>
    <w:rPr>
      <w:sz w:val="16"/>
      <w:szCs w:val="16"/>
    </w:rPr>
  </w:style>
  <w:style w:type="paragraph" w:customStyle="1" w:styleId="Normal11">
    <w:name w:val="Normal11"/>
    <w:uiPriority w:val="99"/>
    <w:rsid w:val="0046371F"/>
    <w:pPr>
      <w:widowControl w:val="0"/>
      <w:suppressAutoHyphens/>
      <w:spacing w:line="300" w:lineRule="auto"/>
      <w:ind w:firstLine="720"/>
      <w:jc w:val="both"/>
    </w:pPr>
    <w:rPr>
      <w:sz w:val="22"/>
      <w:szCs w:val="22"/>
      <w:lang w:eastAsia="zh-CN"/>
    </w:rPr>
  </w:style>
  <w:style w:type="paragraph" w:customStyle="1" w:styleId="BodyText211">
    <w:name w:val="Body Text 211"/>
    <w:basedOn w:val="Normal11"/>
    <w:uiPriority w:val="99"/>
    <w:rsid w:val="0046371F"/>
    <w:pPr>
      <w:widowControl/>
      <w:spacing w:line="240" w:lineRule="auto"/>
      <w:ind w:firstLine="709"/>
    </w:pPr>
    <w:rPr>
      <w:sz w:val="24"/>
      <w:szCs w:val="24"/>
    </w:rPr>
  </w:style>
  <w:style w:type="paragraph" w:customStyle="1" w:styleId="aff3">
    <w:name w:val="Содержимое таблицы"/>
    <w:basedOn w:val="a"/>
    <w:uiPriority w:val="99"/>
    <w:rsid w:val="0046371F"/>
    <w:pPr>
      <w:suppressLineNumbers/>
    </w:pPr>
    <w:rPr>
      <w:sz w:val="24"/>
      <w:szCs w:val="24"/>
      <w:lang w:eastAsia="zh-CN"/>
    </w:rPr>
  </w:style>
  <w:style w:type="paragraph" w:customStyle="1" w:styleId="aff4">
    <w:name w:val="Заголовок таблицы"/>
    <w:basedOn w:val="aff3"/>
    <w:uiPriority w:val="99"/>
    <w:rsid w:val="0046371F"/>
    <w:pPr>
      <w:jc w:val="center"/>
    </w:pPr>
    <w:rPr>
      <w:b/>
      <w:bCs/>
    </w:rPr>
  </w:style>
  <w:style w:type="paragraph" w:customStyle="1" w:styleId="aff5">
    <w:name w:val="Содержимое врезки"/>
    <w:basedOn w:val="a"/>
    <w:uiPriority w:val="99"/>
    <w:rsid w:val="0046371F"/>
    <w:rPr>
      <w:sz w:val="24"/>
      <w:szCs w:val="24"/>
      <w:lang w:eastAsia="zh-CN"/>
    </w:rPr>
  </w:style>
  <w:style w:type="character" w:customStyle="1" w:styleId="apple-converted-space">
    <w:name w:val="apple-converted-space"/>
    <w:basedOn w:val="a0"/>
    <w:uiPriority w:val="99"/>
    <w:rsid w:val="0046371F"/>
  </w:style>
  <w:style w:type="paragraph" w:customStyle="1" w:styleId="headertext">
    <w:name w:val="headertext"/>
    <w:basedOn w:val="a"/>
    <w:uiPriority w:val="99"/>
    <w:rsid w:val="0046371F"/>
    <w:pPr>
      <w:spacing w:before="100" w:beforeAutospacing="1" w:after="100" w:afterAutospacing="1"/>
    </w:pPr>
    <w:rPr>
      <w:sz w:val="24"/>
      <w:szCs w:val="24"/>
    </w:rPr>
  </w:style>
  <w:style w:type="paragraph" w:customStyle="1" w:styleId="aff6">
    <w:name w:val="Знак Знак Знак Знак Знак"/>
    <w:basedOn w:val="a"/>
    <w:uiPriority w:val="99"/>
    <w:rsid w:val="0046371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b">
    <w:name w:val="Знак1 Знак Знак"/>
    <w:basedOn w:val="a"/>
    <w:next w:val="2"/>
    <w:autoRedefine/>
    <w:uiPriority w:val="99"/>
    <w:rsid w:val="0046371F"/>
    <w:pPr>
      <w:spacing w:after="160" w:line="240" w:lineRule="exact"/>
    </w:pPr>
    <w:rPr>
      <w:sz w:val="24"/>
      <w:szCs w:val="24"/>
      <w:lang w:val="en-US" w:eastAsia="en-US"/>
    </w:rPr>
  </w:style>
  <w:style w:type="paragraph" w:customStyle="1" w:styleId="2c">
    <w:name w:val="Абзац_нумер_2"/>
    <w:basedOn w:val="a"/>
    <w:uiPriority w:val="99"/>
    <w:rsid w:val="0046371F"/>
    <w:pPr>
      <w:spacing w:before="40" w:after="40"/>
      <w:ind w:firstLine="567"/>
      <w:jc w:val="both"/>
    </w:pPr>
    <w:rPr>
      <w:color w:val="800000"/>
      <w:sz w:val="28"/>
      <w:szCs w:val="28"/>
    </w:rPr>
  </w:style>
  <w:style w:type="paragraph" w:customStyle="1" w:styleId="BodyText31">
    <w:name w:val="Body Text 31"/>
    <w:basedOn w:val="a"/>
    <w:uiPriority w:val="99"/>
    <w:rsid w:val="0046371F"/>
    <w:pPr>
      <w:tabs>
        <w:tab w:val="left" w:pos="0"/>
      </w:tabs>
      <w:ind w:firstLine="851"/>
      <w:jc w:val="both"/>
    </w:pPr>
    <w:rPr>
      <w:sz w:val="22"/>
      <w:szCs w:val="22"/>
    </w:rPr>
  </w:style>
  <w:style w:type="paragraph" w:customStyle="1" w:styleId="aff7">
    <w:name w:val="Знак Знак Знак Знак Знак Знак Знак Знак Знак Знак"/>
    <w:basedOn w:val="a"/>
    <w:uiPriority w:val="99"/>
    <w:rsid w:val="0046371F"/>
    <w:pPr>
      <w:spacing w:before="100" w:beforeAutospacing="1" w:after="100" w:afterAutospacing="1"/>
    </w:pPr>
    <w:rPr>
      <w:sz w:val="28"/>
      <w:szCs w:val="28"/>
      <w:lang w:val="en-US" w:eastAsia="en-US"/>
    </w:rPr>
  </w:style>
  <w:style w:type="paragraph" w:customStyle="1" w:styleId="1c">
    <w:name w:val="1"/>
    <w:basedOn w:val="a"/>
    <w:uiPriority w:val="99"/>
    <w:rsid w:val="0046371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ff8">
    <w:name w:val="Placeholder Text"/>
    <w:basedOn w:val="a0"/>
    <w:uiPriority w:val="99"/>
    <w:semiHidden/>
    <w:rsid w:val="0046371F"/>
    <w:rPr>
      <w:color w:val="808080"/>
    </w:rPr>
  </w:style>
  <w:style w:type="character" w:customStyle="1" w:styleId="shorttext">
    <w:name w:val="short_text"/>
    <w:basedOn w:val="a0"/>
    <w:uiPriority w:val="99"/>
    <w:rsid w:val="0046371F"/>
  </w:style>
  <w:style w:type="paragraph" w:customStyle="1" w:styleId="western">
    <w:name w:val="western"/>
    <w:basedOn w:val="a"/>
    <w:rsid w:val="0046371F"/>
    <w:pPr>
      <w:spacing w:before="100" w:beforeAutospacing="1" w:after="100" w:afterAutospacing="1"/>
    </w:pPr>
    <w:rPr>
      <w:sz w:val="24"/>
      <w:szCs w:val="24"/>
    </w:rPr>
  </w:style>
  <w:style w:type="paragraph" w:styleId="aff9">
    <w:name w:val="List Paragraph"/>
    <w:basedOn w:val="a"/>
    <w:uiPriority w:val="34"/>
    <w:qFormat/>
    <w:rsid w:val="004637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://www.complexdoc.ru/lib/&#1043;&#1054;&#1057;&#1058;%209.014&#8212;78" TargetMode="External"/><Relationship Id="rId26" Type="http://schemas.openxmlformats.org/officeDocument/2006/relationships/hyperlink" Target="http://www.complexdoc.ru/lib/&#1043;&#1054;&#1057;&#1058;%2010549&#8212;80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complexdoc.ru/lib/&#1043;&#1054;&#1057;&#1058;%2012.2.037&#8212;78" TargetMode="External"/><Relationship Id="rId34" Type="http://schemas.openxmlformats.org/officeDocument/2006/relationships/hyperlink" Target="http://www.complexdoc.ru/lib/&#1043;&#1054;&#1057;&#1058;%2024705&#8212;81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complexdoc.ru/lib/&#1043;&#1054;&#1057;&#1058;%202.601&#8212;95" TargetMode="External"/><Relationship Id="rId25" Type="http://schemas.openxmlformats.org/officeDocument/2006/relationships/hyperlink" Target="http://www.complexdoc.ru/lib/&#1043;&#1054;&#1057;&#1058;%209150&#8212;2002" TargetMode="External"/><Relationship Id="rId33" Type="http://schemas.openxmlformats.org/officeDocument/2006/relationships/hyperlink" Target="http://www.complexdoc.ru/lib/&#1043;&#1054;&#1057;&#1058;%2024634&#8212;81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yperlink" Target="http://www.complexdoc.ru/lib/&#1043;&#1054;&#1057;&#1058;%2012.2.033&#8212;78" TargetMode="External"/><Relationship Id="rId29" Type="http://schemas.openxmlformats.org/officeDocument/2006/relationships/hyperlink" Target="http://www.complexdoc.ru/lib/&#1043;&#1054;&#1057;&#1058;%2016504&#8212;8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complexdoc.ru/lib/&#1043;&#1054;&#1057;&#1058;%206134&#8212;87" TargetMode="External"/><Relationship Id="rId32" Type="http://schemas.openxmlformats.org/officeDocument/2006/relationships/hyperlink" Target="http://www.complexdoc.ru/lib/&#1043;&#1054;&#1057;&#1058;%2021753&#8212;76" TargetMode="External"/><Relationship Id="rId37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yperlink" Target="http://www.complexdoc.ru/lib/&#1043;&#1054;&#1057;&#1058;%202991&#8212;85" TargetMode="External"/><Relationship Id="rId28" Type="http://schemas.openxmlformats.org/officeDocument/2006/relationships/hyperlink" Target="http://www.complexdoc.ru/lib/&#1043;&#1054;&#1057;&#1058;%2015150&#8212;69" TargetMode="External"/><Relationship Id="rId36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http://www.complexdoc.ru/lib/&#1043;&#1054;&#1057;&#1058;%209.032&#8212;74" TargetMode="External"/><Relationship Id="rId31" Type="http://schemas.openxmlformats.org/officeDocument/2006/relationships/hyperlink" Target="http://www.complexdoc.ru/lib/&#1043;&#1054;&#1057;&#1058;%2021752&#8212;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http://www.complexdoc.ru/lib/&#1043;&#1054;&#1057;&#1058;%2026.020&#8212;80" TargetMode="External"/><Relationship Id="rId27" Type="http://schemas.openxmlformats.org/officeDocument/2006/relationships/hyperlink" Target="http://www.complexdoc.ru/lib/&#1043;&#1054;&#1057;&#1058;%2014192&#8212;96" TargetMode="External"/><Relationship Id="rId30" Type="http://schemas.openxmlformats.org/officeDocument/2006/relationships/hyperlink" Target="http://www.complexdoc.ru/lib/&#1043;&#1054;&#1057;&#1058;%2017187&#8212;81" TargetMode="External"/><Relationship Id="rId35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C3B069-339B-49DC-8698-8E3556EC2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8084</Words>
  <Characters>46081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СТАНДАРТ РОССИЙСКОЙ ФЕДЕРАЦИИ</vt:lpstr>
    </vt:vector>
  </TitlesOfParts>
  <Company>ВНИИПО МВД РФ</Company>
  <LinksUpToDate>false</LinksUpToDate>
  <CharactersWithSpaces>54057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СТАНДАРТ РОССИЙСКОЙ ФЕДЕРАЦИИ</dc:title>
  <dc:creator>Козырев</dc:creator>
  <cp:lastModifiedBy>1</cp:lastModifiedBy>
  <cp:revision>2</cp:revision>
  <cp:lastPrinted>2019-09-26T06:44:00Z</cp:lastPrinted>
  <dcterms:created xsi:type="dcterms:W3CDTF">2019-11-19T12:24:00Z</dcterms:created>
  <dcterms:modified xsi:type="dcterms:W3CDTF">2019-11-19T12:24:00Z</dcterms:modified>
</cp:coreProperties>
</file>